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69" w:rsidRDefault="00255E69" w:rsidP="00255E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 дошкольное образовательное учреждение</w:t>
      </w:r>
    </w:p>
    <w:p w:rsidR="00255E69" w:rsidRDefault="00255E69" w:rsidP="00255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центр развития ребенка – детский сад №32 города Кропоткин </w:t>
      </w:r>
    </w:p>
    <w:p w:rsidR="00255E69" w:rsidRDefault="00255E69" w:rsidP="00255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муниципального образования Кавказский район</w:t>
      </w: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72"/>
          <w:szCs w:val="72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72"/>
          <w:szCs w:val="72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72"/>
          <w:szCs w:val="72"/>
        </w:rPr>
      </w:pPr>
      <w:r w:rsidRPr="00255E69">
        <w:rPr>
          <w:rStyle w:val="c2"/>
          <w:b/>
          <w:bCs/>
          <w:color w:val="000000"/>
          <w:sz w:val="72"/>
          <w:szCs w:val="72"/>
        </w:rPr>
        <w:t>Семинар</w:t>
      </w:r>
      <w:r w:rsidRPr="00CF3A6B">
        <w:rPr>
          <w:rStyle w:val="c2"/>
          <w:b/>
          <w:bCs/>
          <w:color w:val="000000"/>
          <w:sz w:val="72"/>
          <w:szCs w:val="72"/>
        </w:rPr>
        <w:t>:</w:t>
      </w:r>
    </w:p>
    <w:p w:rsidR="00255E69" w:rsidRPr="00CF3A6B" w:rsidRDefault="00255E69" w:rsidP="00255E6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72"/>
          <w:szCs w:val="72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72"/>
          <w:szCs w:val="72"/>
        </w:rPr>
      </w:pPr>
      <w:r w:rsidRPr="00722E49">
        <w:rPr>
          <w:rStyle w:val="c2"/>
          <w:b/>
          <w:bCs/>
          <w:i/>
          <w:color w:val="000000"/>
          <w:sz w:val="72"/>
          <w:szCs w:val="72"/>
        </w:rPr>
        <w:t>«</w:t>
      </w:r>
      <w:r w:rsidRPr="00255E69">
        <w:rPr>
          <w:rStyle w:val="c2"/>
          <w:b/>
          <w:bCs/>
          <w:i/>
          <w:color w:val="000000"/>
          <w:sz w:val="72"/>
          <w:szCs w:val="72"/>
        </w:rPr>
        <w:t>Основные направления экологического развития детей</w:t>
      </w:r>
      <w:r w:rsidRPr="00722E49">
        <w:rPr>
          <w:rStyle w:val="c2"/>
          <w:b/>
          <w:bCs/>
          <w:i/>
          <w:color w:val="000000"/>
          <w:sz w:val="72"/>
          <w:szCs w:val="72"/>
        </w:rPr>
        <w:t>»</w:t>
      </w: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Составили воспитатели:</w:t>
      </w: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Бондарева Л.А.</w:t>
      </w:r>
    </w:p>
    <w:p w:rsid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Холоденко А.С.</w:t>
      </w:r>
    </w:p>
    <w:p w:rsidR="00255E69" w:rsidRPr="00255E69" w:rsidRDefault="00255E69" w:rsidP="00255E69">
      <w:pPr>
        <w:pStyle w:val="c7"/>
        <w:shd w:val="clear" w:color="auto" w:fill="FFFFFF"/>
        <w:spacing w:before="0" w:beforeAutospacing="0" w:after="0" w:afterAutospacing="0"/>
        <w:ind w:left="5103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255E69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E69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E69" w:rsidRPr="001C273A" w:rsidRDefault="00255E69" w:rsidP="0025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E6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C273A">
        <w:rPr>
          <w:rFonts w:ascii="Times New Roman" w:hAnsi="Times New Roman" w:cs="Times New Roman"/>
          <w:sz w:val="28"/>
          <w:szCs w:val="28"/>
        </w:rPr>
        <w:t xml:space="preserve"> дать практическую направленность экол</w:t>
      </w:r>
      <w:r>
        <w:rPr>
          <w:rFonts w:ascii="Times New Roman" w:hAnsi="Times New Roman" w:cs="Times New Roman"/>
          <w:sz w:val="28"/>
          <w:szCs w:val="28"/>
        </w:rPr>
        <w:t>огическим знаниям воспитателей.</w:t>
      </w:r>
    </w:p>
    <w:p w:rsidR="00255E69" w:rsidRPr="00255E69" w:rsidRDefault="00255E69" w:rsidP="00255E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E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1. развивать у педагогов стремление осуществлять </w:t>
      </w:r>
      <w:r>
        <w:rPr>
          <w:rFonts w:ascii="Times New Roman" w:hAnsi="Times New Roman" w:cs="Times New Roman"/>
          <w:sz w:val="28"/>
          <w:szCs w:val="28"/>
        </w:rPr>
        <w:t>экологическое воспитание детей;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2. формировать профессиональные знания и умения по метод</w:t>
      </w:r>
      <w:r>
        <w:rPr>
          <w:rFonts w:ascii="Times New Roman" w:hAnsi="Times New Roman" w:cs="Times New Roman"/>
          <w:sz w:val="28"/>
          <w:szCs w:val="28"/>
        </w:rPr>
        <w:t>ике экологического образования;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3. развивать творческий потенциал педагогов, их компетентность в сфере экологии; повысить професс</w:t>
      </w:r>
      <w:r>
        <w:rPr>
          <w:rFonts w:ascii="Times New Roman" w:hAnsi="Times New Roman" w:cs="Times New Roman"/>
          <w:sz w:val="28"/>
          <w:szCs w:val="28"/>
        </w:rPr>
        <w:t>иональное мастерство педагогов.</w:t>
      </w:r>
    </w:p>
    <w:p w:rsidR="00255E69" w:rsidRPr="00255E69" w:rsidRDefault="00255E69" w:rsidP="00255E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E69">
        <w:rPr>
          <w:rFonts w:ascii="Times New Roman" w:hAnsi="Times New Roman" w:cs="Times New Roman"/>
          <w:b/>
          <w:sz w:val="28"/>
          <w:szCs w:val="28"/>
        </w:rPr>
        <w:t xml:space="preserve">Ход семинара 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Добрый день, уважаемые коллеги! Сегодня у нас с вами семинар на тему: «</w:t>
      </w:r>
      <w:r w:rsidRPr="00255E69">
        <w:rPr>
          <w:rFonts w:ascii="Times New Roman" w:hAnsi="Times New Roman" w:cs="Times New Roman"/>
          <w:sz w:val="28"/>
          <w:szCs w:val="28"/>
        </w:rPr>
        <w:t>Основные направления экологического развития детей</w:t>
      </w:r>
      <w:r w:rsidRPr="001C273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Как приятно, что мы имеем возможность познать истинную сласть от общения друг с другом, от общения и наслаждения природой! Значит мы не одни в этом мире! Вокруг нас столько прекрасного: пение птиц, звон капели, шум ветра, шелест листьев, голоса любимых…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Вы уже догадались, что говорить мы будем о природе, об экологии. Я подготовила материал и задания, которые помогут выявить знания об экологии, об экологическом образовании наших детей и повысить компетентность в вопросах экологического воспитания.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1. Семинар предлагаю начать с дискуссии.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Как говорят, в дискуссии познается истина, давайте вместе подумаем, что мы знаем об экологии? (ответы коллег)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Теперь обратите внимание на слайд, где представлены определения ученых, которые более четко дают понятие экологии. 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Экология – наука о связях между живыми существами и окружающей средой, между человеком и природой.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Экология – наука, изучающая взаимоотношения между человеком, растительным и животным миром и окружающей средой, в том числе влияние деятельности человека на окружающую среду и живую природу.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А что такое экологическое воспитание? 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Это непрерывный процесс обучения, воспитания и развития личности, направленный на формирование ценностных ориентаций и нравственно этических и эстетических отношений, обеспечивающих экологическую ответственность личности за состояние и улучшение окружающей среды.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Главная цель экологического воспитания – формирование экологической культуры с помощью универсальных учебных действий.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В современном обществе из-за ухудшения окружающей среды возникла необходимость в повышении грамотности каждого человека независимо от </w:t>
      </w:r>
      <w:r w:rsidRPr="001C273A">
        <w:rPr>
          <w:rFonts w:ascii="Times New Roman" w:hAnsi="Times New Roman" w:cs="Times New Roman"/>
          <w:sz w:val="28"/>
          <w:szCs w:val="28"/>
        </w:rPr>
        <w:lastRenderedPageBreak/>
        <w:t>возраста и профессии. Перед обществом возникла задача о сохранении природной среды, естественной для его обитания и выживания. Усиление экологического воспитания – важный залог появления настоящего гражданина в будущем. Воспитать настоящего человека без любви к природе, любви действенной, подкрепляемой полезными делами, без заботы об охране природы просто невозможно.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1C273A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1C273A">
        <w:rPr>
          <w:rFonts w:ascii="Times New Roman" w:hAnsi="Times New Roman" w:cs="Times New Roman"/>
          <w:sz w:val="28"/>
          <w:szCs w:val="28"/>
        </w:rPr>
        <w:t>объявлен годом экологии. Президент РФ подписал Указ и четко наметил конкретные ц</w:t>
      </w:r>
      <w:r>
        <w:rPr>
          <w:rFonts w:ascii="Times New Roman" w:hAnsi="Times New Roman" w:cs="Times New Roman"/>
          <w:sz w:val="28"/>
          <w:szCs w:val="28"/>
        </w:rPr>
        <w:t>ели тематического года</w:t>
      </w:r>
      <w:r w:rsidRPr="001C273A">
        <w:rPr>
          <w:rFonts w:ascii="Times New Roman" w:hAnsi="Times New Roman" w:cs="Times New Roman"/>
          <w:sz w:val="28"/>
          <w:szCs w:val="28"/>
        </w:rPr>
        <w:t>: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привлечь внимание граждан к проблемам экологии,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обезопасить существующие экосистемы,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сохранить многообразие биологических видов.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Перед образовательными учреждениями также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1C273A">
        <w:rPr>
          <w:rFonts w:ascii="Times New Roman" w:hAnsi="Times New Roman" w:cs="Times New Roman"/>
          <w:sz w:val="28"/>
          <w:szCs w:val="28"/>
        </w:rPr>
        <w:t>поставлена цель – формировать человека нового типа с новым экологическим мышлением, способного осознать последствия своих действий по отношению к окружающей среде и умеющего жить в относительной гармонии с природой. Любовь к природе должна прививаться с раннего детства, когда дети начинают знакомиться с травкой, цветами, насекомыми, птицами, животными, с различными явлениями природными явлениями. При этом взрослые должны обращать их внимание на красоту, привлекательнос</w:t>
      </w:r>
      <w:r>
        <w:rPr>
          <w:rFonts w:ascii="Times New Roman" w:hAnsi="Times New Roman" w:cs="Times New Roman"/>
          <w:sz w:val="28"/>
          <w:szCs w:val="28"/>
        </w:rPr>
        <w:t>ть и занимаемое место в природе.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Актуальность экологического воспитания дошкольников обусловлена тем, что взаимодействие с природой обладает большим психолого-педагогическим потенциалом, который должен быть использован в процессе экологического образования, что позволяет ему стать фактором общего формирования и развития личности.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Уже с раннего детства необходимо объяснять детям, что природу нужно беречь, любить и заботиться о ней, так как в природе все взаимосвязано. Дети, конечно еще маленькие, не всегда понимают, что значит, и как нужно беречь природу. Осознанное правильное отношение к природе является важной, необходимой областью теории воспитания и обучения, актуальность которой диктуется современными условиями. Поэтому задача взрослых, в частности родителей и педагогов ДОУ, объяснить и научить всему наших детей, что знаем и умеем сами, в силу своих возможностей и навыков.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Экологическое воспитание мы должны реализовывать в образовательной области «Познавательное развитие», которое предполагает развитие интересов детей, любознательности и познавательной мотивации; формирование познавательных действий, становление сознания, развитие воображения и творческой активности; формирование первичных </w:t>
      </w:r>
      <w:r w:rsidRPr="001C273A">
        <w:rPr>
          <w:rFonts w:ascii="Times New Roman" w:hAnsi="Times New Roman" w:cs="Times New Roman"/>
          <w:sz w:val="28"/>
          <w:szCs w:val="28"/>
        </w:rPr>
        <w:lastRenderedPageBreak/>
        <w:t>представлений о себе, других объектах окружающего мира, о свойствах и отношениях объектов окружающего мира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>адачи ФГОС ДОУ)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Основным содержанием экологического воспитания является формирование у ребенка осознанно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73A">
        <w:rPr>
          <w:rFonts w:ascii="Times New Roman" w:hAnsi="Times New Roman" w:cs="Times New Roman"/>
          <w:sz w:val="28"/>
          <w:szCs w:val="28"/>
        </w:rPr>
        <w:t>- 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Американский эколог Барри Коммонер сформулировал основные законы экологии так: 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ВСЕ СВЯЗАНО СО ВСЕМ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ВСЕ КУДА–НИБУДЬ ДЕВАЕТСЯ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ВСЕ ЧТО-НИБУДЬ ДА СТОИТ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ПРИРОДА ЗНАЕТ ЛУЧШЕ.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Как вы понимаете эти высказывания, приведите примеры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ВСЕ СВЯЗАНО СО ВСЕМ;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Запускаем ракеты в космос, образуются озоновые дыры, нарушается баланс в воздушном пространстве, все влечет какие либо изменения, соответственно меняется экология. Простой пример: несколько раз сожгли поле, на нем со временем перестают расти те растения, которые всегда там росли,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появляется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что то другое, не свойственное данным местам, уходят какие то грызуны, которые тут раньше всегда были и так далее.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ВСЕ КУДА–НИБУДЬ ДЕВАЕТСЯ;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Отходы одних живых организмов, останки организмов служат пищей для других. Ботву овощных растений после сбора урожая, пищевые отходы помещают в компостную яму, где они перегнивают, перерабатываются червями. Перегной, внесенный в землю, повышает ее плодородность.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ВСЕ ЧТО-НИБУДЬ ДА СТОИТ;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(ничто не дается даром)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 xml:space="preserve">чего – </w:t>
      </w:r>
      <w:proofErr w:type="spellStart"/>
      <w:r w:rsidRPr="001C273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добиться, нужно затратить силу, энергию, время, материальные ресурсы. Даже для того чтобы собрать горсть ягод в лесу, следует потрудиться.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ПРИРОДА ЗНАЕТ ЛУЧШЕ.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Законы природы складывались тысячелетиями, и люди, нарушающие их, наносят непоправимый вред. Безрассудные попытки осушить болота, распахать степи, повернуть реки вспять приводят к нарушениям экологического равновесия, а иногда и к экологическим катастрофам. Более подробно с законами можно ознакомиться в книге Барри Коммонера «Замыкающийся круг».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Исходя из этих законов, можем с уверенностью сказать: если пыль существует, значит это для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 xml:space="preserve">чего – </w:t>
      </w:r>
      <w:proofErr w:type="spellStart"/>
      <w:r w:rsidRPr="001C273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нужно. Это нужно хотя бы для </w:t>
      </w:r>
      <w:r w:rsidRPr="001C273A">
        <w:rPr>
          <w:rFonts w:ascii="Times New Roman" w:hAnsi="Times New Roman" w:cs="Times New Roman"/>
          <w:sz w:val="28"/>
          <w:szCs w:val="28"/>
        </w:rPr>
        <w:lastRenderedPageBreak/>
        <w:t>того, чтобы приучать к труду маленьких детей: ведь несложно взять тряпочку и вытереть пыль с поверхности предметов. Воспитательный плюс в пользу пыли: она помогает в воспитании и развитии трудолюбия.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Влияние природы на развитие личности ребенка связано с формированием у него определенных знаний о ее объектах и явлениях. Поэтому, если говорить о задачах экологического воспитания, то среди них будут: 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введение ребенка в мир природы,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формирование у детей элементарной системы знаний о природе,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развитие познавательного интереса к миру природы;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формирование у детей трудовых навыков и умений,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формирование у детей способности видеть красоту родной природы, бережного и заботливого отношения к ней.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Воспитание бережного и заботливого отношения к природе возможно тогда, когда дети будут располагать хотя бы элементарными знаниями о ней, овладеют несложными способами выращивания растений, ухода за животными, научатся наблюдать природу, видеть её красоту. На этой основе и формируется любовь детей к природе, родному краю, Родине.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Все эти задачи тесно взаимосвязаны – необходимо рассматривать и решать их в комплексе. Давайте рассмотрим основные линии экологического образования дошкольников, т. е. одну из структур экологического образования «Наш дом природа»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Первый уровень - ребенок вводится в мир природы с позиции целостного восприятия окружающего мира. В этом уровне изучаются отличия объектов природы от искусственных, объектов живой природы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неживой.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73A">
        <w:rPr>
          <w:rFonts w:ascii="Times New Roman" w:hAnsi="Times New Roman" w:cs="Times New Roman"/>
          <w:sz w:val="28"/>
          <w:szCs w:val="28"/>
        </w:rPr>
        <w:t>Второй уровень предполагает более подробное ознакомление с отдельными компонентами природы: сначала неживой (блоки «Вода», «Воздух», «Камни, песок, глина», затем - с компонентом, включающий живую и неживую природу («Почва», и, наконец, - с компонентами живой природы (блоки «Растения», «Животные»).</w:t>
      </w:r>
      <w:proofErr w:type="gramEnd"/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Третий уровень возвращает ребенка к целостному восприятию природы, но на более высоком уровне: на основе полученной информации осмысливаются наиболее доступные для понимания ребенком взаимосвязи между компонентами живой и неживой природы на примере леса (блок занятий «Лес»).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Четвертый уровень (обобщающий): блок занятий «Человек и природа», в котором на конкретных примерах рассматриваются некоторые проблемы </w:t>
      </w:r>
      <w:r w:rsidRPr="001C273A">
        <w:rPr>
          <w:rFonts w:ascii="Times New Roman" w:hAnsi="Times New Roman" w:cs="Times New Roman"/>
          <w:sz w:val="28"/>
          <w:szCs w:val="28"/>
        </w:rPr>
        <w:lastRenderedPageBreak/>
        <w:t>взаимоотношений людей с природой (в первую очередь, самого ребенка) и возможные пути их решения.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Обсуждая вопрос об экологическом воспитании дошкольником, должны понимать, что среда в учреждении должна создавать условия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73A">
        <w:rPr>
          <w:rFonts w:ascii="Times New Roman" w:hAnsi="Times New Roman" w:cs="Times New Roman"/>
          <w:sz w:val="28"/>
          <w:szCs w:val="28"/>
        </w:rPr>
        <w:t>познавательного развития ребенка (создание условий для его познавательной деятельности; возможностей для экспериментирования с природным материалом, систематических наблюдений за объектами живой и неживой природы; усиление интереса к явлениям природы, к поиску ответов на интересующие ребенка вопросы и постановке новых вопросов);</w:t>
      </w:r>
      <w:proofErr w:type="gramEnd"/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73A">
        <w:rPr>
          <w:rFonts w:ascii="Times New Roman" w:hAnsi="Times New Roman" w:cs="Times New Roman"/>
          <w:sz w:val="28"/>
          <w:szCs w:val="28"/>
        </w:rPr>
        <w:t>эколого-эстетического развития ребенка (привлечение внимания к окружающим природным объектам, развитие умения видеть красоту окружающего природного мира, разнообразие красок и форм, отдавать предпочтение объектам природы перед искусственными объектами);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73A">
        <w:rPr>
          <w:rFonts w:ascii="Times New Roman" w:hAnsi="Times New Roman" w:cs="Times New Roman"/>
          <w:sz w:val="28"/>
          <w:szCs w:val="28"/>
        </w:rPr>
        <w:t>оздоровления ребенка (использование экологически безопасных материалов для оформления интерьеров, игрушек; оценка экологической ситуации территории дошкольного учреждения; грамотное озеленение территории; создание условий для экскурсий, занятий на свежем воздухе);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73A">
        <w:rPr>
          <w:rFonts w:ascii="Times New Roman" w:hAnsi="Times New Roman" w:cs="Times New Roman"/>
          <w:sz w:val="28"/>
          <w:szCs w:val="28"/>
        </w:rPr>
        <w:t>формирование нравственных качеств ребенка (создание условий для каждодневного ухода за живыми объектами и общения с ними; формирование желания и умения сохранить окружающий мир природы; воспитание чувства ответственности за состояние окружающей среды, эмоционального отношения к природным объектам);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73A">
        <w:rPr>
          <w:rFonts w:ascii="Times New Roman" w:hAnsi="Times New Roman" w:cs="Times New Roman"/>
          <w:sz w:val="28"/>
          <w:szCs w:val="28"/>
        </w:rPr>
        <w:t>формирования экологически грамотного поведения (развитие навыков рационального природопользования; ухода за животными, растениями, экологически грамотного поведения в природе и в быту);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273A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1C273A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 ребенка (условия для самостоятельных игр с природным материалом, использование природного материала на занятиях по </w:t>
      </w:r>
      <w:proofErr w:type="spellStart"/>
      <w:r w:rsidRPr="001C273A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1C273A">
        <w:rPr>
          <w:rFonts w:ascii="Times New Roman" w:hAnsi="Times New Roman" w:cs="Times New Roman"/>
          <w:sz w:val="28"/>
          <w:szCs w:val="28"/>
        </w:rPr>
        <w:t xml:space="preserve"> и т. п.).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С введением ФГОС определили требования к развивающей предметно – пространственной среде, вы с ними знакомы.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Назовите составляющие развивающей среды, используемые для экологического воспитания дошкольников в вашем детском</w:t>
      </w:r>
      <w:r>
        <w:rPr>
          <w:rFonts w:ascii="Times New Roman" w:hAnsi="Times New Roman" w:cs="Times New Roman"/>
          <w:sz w:val="28"/>
          <w:szCs w:val="28"/>
        </w:rPr>
        <w:t xml:space="preserve"> саду – ответы коллег</w:t>
      </w:r>
      <w:r w:rsidRPr="001C273A">
        <w:rPr>
          <w:rFonts w:ascii="Times New Roman" w:hAnsi="Times New Roman" w:cs="Times New Roman"/>
          <w:sz w:val="28"/>
          <w:szCs w:val="28"/>
        </w:rPr>
        <w:t>: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Можно выделить два направления: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а) создание новых элементов среды;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C273A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1C273A">
        <w:rPr>
          <w:rFonts w:ascii="Times New Roman" w:hAnsi="Times New Roman" w:cs="Times New Roman"/>
          <w:sz w:val="28"/>
          <w:szCs w:val="28"/>
        </w:rPr>
        <w:t xml:space="preserve"> существующих.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73A">
        <w:rPr>
          <w:rFonts w:ascii="Times New Roman" w:hAnsi="Times New Roman" w:cs="Times New Roman"/>
          <w:sz w:val="28"/>
          <w:szCs w:val="28"/>
        </w:rPr>
        <w:t xml:space="preserve">В первом направлении: экологические центры, экологические комнаты (классы, лаборатории для проведения исследовательской работы, зимние </w:t>
      </w:r>
      <w:r w:rsidRPr="001C273A">
        <w:rPr>
          <w:rFonts w:ascii="Times New Roman" w:hAnsi="Times New Roman" w:cs="Times New Roman"/>
          <w:sz w:val="28"/>
          <w:szCs w:val="28"/>
        </w:rPr>
        <w:lastRenderedPageBreak/>
        <w:t>сады, экспериментальные и живые уголки в группах, особое оформление интерьера коридоров, экологические тропинки.</w:t>
      </w:r>
      <w:proofErr w:type="gramEnd"/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Второе направление - уголок природы, модели и схемы, наглядный материал, календарь природы, картотеки, паспорта растений, мини огороды в группе и др.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Говоря об элементах развивающей предметно – пространственной среды, мы назвали один из таких элементов - экологическая тропа. Я бы хотела немного затронуть этот вопрос. В нашем детском саду функционирует экологическая тропа.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Экологическая тропа выполняет познавательную, развивающую, эстетическую и оздоровительную функции. Основной критерий выбора маршрута и объектов экологической тропы – включение в нее как можно большего количества разнообразных и привлекаемых внимание детей объектов, их доступность для дошкольников.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Как вы считаете, что относится к объектам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тропы: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Цветники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Скворечники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Кормушки для птиц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Детский огород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Уголок лекарственных растений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Уголок леса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Центр воды и песка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В качестве объектов экологической тропы в нашем детском саду выбраны - естественные и искусственно созданные объекты педагогами и родителями. Создавая экологическую тропу на территории детского сада, мы постарались максимально использовать видовое богатство деревьев, кустарников, трав. На их примере можно показать отличия разных жизненных форм растений. К выбору объектов и их созданию мы привлекали родителей и детей, например, родители приняли участие в посадке лекарственных растений (подорожник, мать – и – мачеха). Тем самым детям дали возможность почувствовать свою причастность к созданию экологической тропы, дети бережно относятся к ней, считают своей, проявляют больший интерес.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Для повышения интереса детей педагог совместно с ними можно выбрать «хозяина тропинки», еще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интереснее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если в каждой группе будет свой хозяин или хозяйка: Боровичок, </w:t>
      </w:r>
      <w:proofErr w:type="spellStart"/>
      <w:r w:rsidRPr="001C273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C273A">
        <w:rPr>
          <w:rFonts w:ascii="Times New Roman" w:hAnsi="Times New Roman" w:cs="Times New Roman"/>
          <w:sz w:val="28"/>
          <w:szCs w:val="28"/>
        </w:rPr>
        <w:t xml:space="preserve">, Волшебница Флора, Земляничка, Божья коровка и др. Можно разделить на станции: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 xml:space="preserve">«Теневой навес» (беседка, «Белая (русская) березка», «Зеленая аптечка», «Госпожа </w:t>
      </w:r>
      <w:r w:rsidRPr="001C273A">
        <w:rPr>
          <w:rFonts w:ascii="Times New Roman" w:hAnsi="Times New Roman" w:cs="Times New Roman"/>
          <w:sz w:val="28"/>
          <w:szCs w:val="28"/>
        </w:rPr>
        <w:lastRenderedPageBreak/>
        <w:t>Ель», «Цветочная поляна», «Пернатый мир», «Муравьиный дом», «</w:t>
      </w:r>
      <w:proofErr w:type="spellStart"/>
      <w:r w:rsidRPr="001C273A">
        <w:rPr>
          <w:rFonts w:ascii="Times New Roman" w:hAnsi="Times New Roman" w:cs="Times New Roman"/>
          <w:sz w:val="28"/>
          <w:szCs w:val="28"/>
        </w:rPr>
        <w:t>Мусоринка</w:t>
      </w:r>
      <w:proofErr w:type="spellEnd"/>
      <w:r w:rsidRPr="001C273A">
        <w:rPr>
          <w:rFonts w:ascii="Times New Roman" w:hAnsi="Times New Roman" w:cs="Times New Roman"/>
          <w:sz w:val="28"/>
          <w:szCs w:val="28"/>
        </w:rPr>
        <w:t>» и др.</w:t>
      </w:r>
      <w:proofErr w:type="gramEnd"/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Общие рекомендации по работе с детьми на экологической тропе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сада: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– Использовать прогулки для общения детей с природой ближайшего окружения и оздоровления детей на свежем воздухе.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– Использовать наблюдения за живой природой для развития сенсорных качеств каждого ребенка.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– Познакомить с разными объектами живой природы и показать ее взаимосвязь с окружающим миром.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– Сделать общение ребенка с природой безопасным для ребенка и самой природы.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– Формировать чувства близости к природе и сопереживанию всему живому, заботы и бережного отношения к природе.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– Формировать умение передавать свои впечатления от общения с природой в рисунках, поделках, рассказах и других творческих работах.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– Проводить на тропе наблюдения в разные времена года, игры, экскурсии, исследования, театрализованные занятия и другие виды деятельности.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чтобы добиться определенных результатов в экологическом воспитании, необходимо использовать разные методы и формы работы.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-Какие методы вы знаете?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5E69">
        <w:rPr>
          <w:rFonts w:ascii="Times New Roman" w:hAnsi="Times New Roman" w:cs="Times New Roman"/>
          <w:b/>
          <w:sz w:val="28"/>
          <w:szCs w:val="28"/>
        </w:rPr>
        <w:t>Н</w:t>
      </w:r>
      <w:r w:rsidRPr="00255E69">
        <w:rPr>
          <w:rFonts w:ascii="Times New Roman" w:hAnsi="Times New Roman" w:cs="Times New Roman"/>
          <w:b/>
          <w:sz w:val="28"/>
          <w:szCs w:val="28"/>
        </w:rPr>
        <w:t>аглядные методы</w:t>
      </w:r>
      <w:r w:rsidRPr="001C273A">
        <w:rPr>
          <w:rFonts w:ascii="Times New Roman" w:hAnsi="Times New Roman" w:cs="Times New Roman"/>
          <w:sz w:val="28"/>
          <w:szCs w:val="28"/>
        </w:rPr>
        <w:t xml:space="preserve"> экологического воспитания детей (наблюдения; рассматривание картин; демонстрация моделей, кинофил</w:t>
      </w:r>
      <w:r>
        <w:rPr>
          <w:rFonts w:ascii="Times New Roman" w:hAnsi="Times New Roman" w:cs="Times New Roman"/>
          <w:sz w:val="28"/>
          <w:szCs w:val="28"/>
        </w:rPr>
        <w:t>ьмов, диафильмов)</w:t>
      </w:r>
      <w:r w:rsidRPr="001C273A">
        <w:rPr>
          <w:rFonts w:ascii="Times New Roman" w:hAnsi="Times New Roman" w:cs="Times New Roman"/>
          <w:sz w:val="28"/>
          <w:szCs w:val="28"/>
        </w:rPr>
        <w:t>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</w:t>
      </w:r>
      <w:r w:rsidRPr="00255E69">
        <w:rPr>
          <w:rFonts w:ascii="Times New Roman" w:hAnsi="Times New Roman" w:cs="Times New Roman"/>
          <w:b/>
          <w:sz w:val="28"/>
          <w:szCs w:val="28"/>
        </w:rPr>
        <w:t>Практические методы</w:t>
      </w:r>
      <w:r w:rsidRPr="001C273A">
        <w:rPr>
          <w:rFonts w:ascii="Times New Roman" w:hAnsi="Times New Roman" w:cs="Times New Roman"/>
          <w:sz w:val="28"/>
          <w:szCs w:val="28"/>
        </w:rPr>
        <w:t xml:space="preserve"> экологического воспитания дошкольников (игра; элементарные опыты; моделирование);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</w:t>
      </w:r>
      <w:r w:rsidRPr="00255E69">
        <w:rPr>
          <w:rFonts w:ascii="Times New Roman" w:hAnsi="Times New Roman" w:cs="Times New Roman"/>
          <w:b/>
          <w:sz w:val="28"/>
          <w:szCs w:val="28"/>
        </w:rPr>
        <w:t>Словесные методы</w:t>
      </w:r>
      <w:r w:rsidRPr="001C273A">
        <w:rPr>
          <w:rFonts w:ascii="Times New Roman" w:hAnsi="Times New Roman" w:cs="Times New Roman"/>
          <w:sz w:val="28"/>
          <w:szCs w:val="28"/>
        </w:rPr>
        <w:t xml:space="preserve"> экологического воспитания дошкольников (рассказы воспитателя и детей; чтение художественных произведений о природе; беседы);</w:t>
      </w:r>
    </w:p>
    <w:p w:rsidR="00255E69" w:rsidRPr="001C273A" w:rsidRDefault="00E7745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5E69" w:rsidRPr="00E77459">
        <w:rPr>
          <w:rFonts w:ascii="Times New Roman" w:hAnsi="Times New Roman" w:cs="Times New Roman"/>
          <w:b/>
          <w:sz w:val="28"/>
          <w:szCs w:val="28"/>
        </w:rPr>
        <w:t>Основной метод</w:t>
      </w:r>
      <w:r w:rsidR="00255E69" w:rsidRPr="001C273A">
        <w:rPr>
          <w:rFonts w:ascii="Times New Roman" w:hAnsi="Times New Roman" w:cs="Times New Roman"/>
          <w:sz w:val="28"/>
          <w:szCs w:val="28"/>
        </w:rPr>
        <w:t>, используемый в экологическом воспитании дошкольников (наблюдение);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459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1C273A">
        <w:rPr>
          <w:rFonts w:ascii="Times New Roman" w:hAnsi="Times New Roman" w:cs="Times New Roman"/>
          <w:sz w:val="28"/>
          <w:szCs w:val="28"/>
        </w:rPr>
        <w:t xml:space="preserve"> работы с детьми по экологическому воспитанию - занятия; экскурсии; повседневная жизнь (прогулки, в том числе и целевые; труд в цветнике, огороде, уголке природы); экологические праздники и развлечения; элементарная поисковая деятельность (только в старшем возрасте).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Так как ведущей деятельностью является игра, то экологическое воспитание не является исключением и также реализуется через игру.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Предлагаю вам несколько игр.</w:t>
      </w:r>
    </w:p>
    <w:p w:rsidR="00255E69" w:rsidRPr="00E77459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459">
        <w:rPr>
          <w:rFonts w:ascii="Times New Roman" w:hAnsi="Times New Roman" w:cs="Times New Roman"/>
          <w:b/>
          <w:sz w:val="28"/>
          <w:szCs w:val="28"/>
        </w:rPr>
        <w:lastRenderedPageBreak/>
        <w:t>Дид</w:t>
      </w:r>
      <w:proofErr w:type="spellEnd"/>
      <w:r w:rsidRPr="00E77459">
        <w:rPr>
          <w:rFonts w:ascii="Times New Roman" w:hAnsi="Times New Roman" w:cs="Times New Roman"/>
          <w:b/>
          <w:sz w:val="28"/>
          <w:szCs w:val="28"/>
        </w:rPr>
        <w:t xml:space="preserve">/игра «Найди свой дом» 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Цель игры: Найти целый предмет по части.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Игровое действие: Поиск «домика» по определённому признаку.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Правила: Бежать к своему «домику» можно только по сигналу. Лист в руке и листья на дереве должны быть одинаковыми.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На карточках нарисованы листья с разных деревьев (берёза, дуб, рябина, клён, ёлка, сосна); макеты этих деревьев (объёмные или плоскостные).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В нашем случае просто карточка, с нарисованным деревом.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Ход игры: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Дети, в данном случае педагоги – «зайчата». Чтобы «зайчата» не потерялись в лесу, «мама-зайчиха» даёт им листья от веток, из которых сделан их дом. Все прыгают, бегают по поляне, а по сигналу «Все домой – волк близко!» - бегут к себе в домик – под определённое дерево. Игру можно продолжить, если дети будут меняться карточками – «переезжать в новый дом».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А теперь мы немного проверим ваши знания о природе, предлагаю игру </w:t>
      </w:r>
      <w:r w:rsidRPr="00E77459">
        <w:rPr>
          <w:rFonts w:ascii="Times New Roman" w:hAnsi="Times New Roman" w:cs="Times New Roman"/>
          <w:b/>
          <w:sz w:val="28"/>
          <w:szCs w:val="28"/>
        </w:rPr>
        <w:t>«Экологическое лукошко»</w:t>
      </w:r>
      <w:r w:rsidRPr="001C2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Наука о животных. </w:t>
      </w:r>
      <w:r w:rsidRPr="00E77459">
        <w:rPr>
          <w:rFonts w:ascii="Times New Roman" w:hAnsi="Times New Roman" w:cs="Times New Roman"/>
          <w:i/>
          <w:sz w:val="28"/>
          <w:szCs w:val="28"/>
        </w:rPr>
        <w:t>(Зоология)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У какой птицы самый длинный язык?</w:t>
      </w:r>
      <w:r w:rsidRPr="00E77459">
        <w:rPr>
          <w:rFonts w:ascii="Times New Roman" w:hAnsi="Times New Roman" w:cs="Times New Roman"/>
          <w:i/>
          <w:sz w:val="28"/>
          <w:szCs w:val="28"/>
        </w:rPr>
        <w:t xml:space="preserve"> (У дятла)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 Пингвин птица или животное? (</w:t>
      </w:r>
      <w:r w:rsidRPr="00E77459">
        <w:rPr>
          <w:rFonts w:ascii="Times New Roman" w:hAnsi="Times New Roman" w:cs="Times New Roman"/>
          <w:i/>
          <w:sz w:val="28"/>
          <w:szCs w:val="28"/>
        </w:rPr>
        <w:t>Птица)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Наука о растениях. </w:t>
      </w:r>
      <w:r w:rsidRPr="00E77459">
        <w:rPr>
          <w:rFonts w:ascii="Times New Roman" w:hAnsi="Times New Roman" w:cs="Times New Roman"/>
          <w:i/>
          <w:sz w:val="28"/>
          <w:szCs w:val="28"/>
        </w:rPr>
        <w:t>(Ботаника)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Какую траву любят кошки? </w:t>
      </w:r>
      <w:r w:rsidRPr="00E77459">
        <w:rPr>
          <w:rFonts w:ascii="Times New Roman" w:hAnsi="Times New Roman" w:cs="Times New Roman"/>
          <w:i/>
          <w:sz w:val="28"/>
          <w:szCs w:val="28"/>
        </w:rPr>
        <w:t>(Валериана)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Самая высока трава? </w:t>
      </w:r>
      <w:r w:rsidRPr="00E77459">
        <w:rPr>
          <w:rFonts w:ascii="Times New Roman" w:hAnsi="Times New Roman" w:cs="Times New Roman"/>
          <w:i/>
          <w:sz w:val="28"/>
          <w:szCs w:val="28"/>
        </w:rPr>
        <w:t>(Бамбук)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Что означает «плач» берёзы весной? </w:t>
      </w:r>
      <w:r w:rsidRPr="00E7745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77459">
        <w:rPr>
          <w:rFonts w:ascii="Times New Roman" w:hAnsi="Times New Roman" w:cs="Times New Roman"/>
          <w:i/>
          <w:sz w:val="28"/>
          <w:szCs w:val="28"/>
        </w:rPr>
        <w:t>Сокодвижение</w:t>
      </w:r>
      <w:proofErr w:type="spellEnd"/>
      <w:r w:rsidRPr="00E77459">
        <w:rPr>
          <w:rFonts w:ascii="Times New Roman" w:hAnsi="Times New Roman" w:cs="Times New Roman"/>
          <w:i/>
          <w:sz w:val="28"/>
          <w:szCs w:val="28"/>
        </w:rPr>
        <w:t>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Трава от 99 болезней. </w:t>
      </w:r>
      <w:r w:rsidRPr="00E77459">
        <w:rPr>
          <w:rFonts w:ascii="Times New Roman" w:hAnsi="Times New Roman" w:cs="Times New Roman"/>
          <w:i/>
          <w:sz w:val="28"/>
          <w:szCs w:val="28"/>
        </w:rPr>
        <w:t>(Зверобой)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Какая охота разрешена в лесу в любое время года? </w:t>
      </w:r>
      <w:r w:rsidRPr="00E77459">
        <w:rPr>
          <w:rFonts w:ascii="Times New Roman" w:hAnsi="Times New Roman" w:cs="Times New Roman"/>
          <w:i/>
          <w:sz w:val="28"/>
          <w:szCs w:val="28"/>
        </w:rPr>
        <w:t>(Фотоохота)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Кто такой ихтиолог? </w:t>
      </w:r>
      <w:r w:rsidRPr="00E77459">
        <w:rPr>
          <w:rFonts w:ascii="Times New Roman" w:hAnsi="Times New Roman" w:cs="Times New Roman"/>
          <w:i/>
          <w:sz w:val="28"/>
          <w:szCs w:val="28"/>
        </w:rPr>
        <w:t>(Учёный, изучающий рыб)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Что ест зимой жаба? </w:t>
      </w:r>
      <w:r w:rsidRPr="00E77459">
        <w:rPr>
          <w:rFonts w:ascii="Times New Roman" w:hAnsi="Times New Roman" w:cs="Times New Roman"/>
          <w:i/>
          <w:sz w:val="28"/>
          <w:szCs w:val="28"/>
        </w:rPr>
        <w:t>(Ничего не ест, она спит)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Какая нить в природе самая тонкая? </w:t>
      </w:r>
      <w:r w:rsidRPr="00E77459">
        <w:rPr>
          <w:rFonts w:ascii="Times New Roman" w:hAnsi="Times New Roman" w:cs="Times New Roman"/>
          <w:i/>
          <w:sz w:val="28"/>
          <w:szCs w:val="28"/>
        </w:rPr>
        <w:t>(Паутина)</w:t>
      </w:r>
    </w:p>
    <w:p w:rsidR="00255E69" w:rsidRPr="00E77459" w:rsidRDefault="00255E69" w:rsidP="00E77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459">
        <w:rPr>
          <w:rFonts w:ascii="Times New Roman" w:hAnsi="Times New Roman" w:cs="Times New Roman"/>
          <w:b/>
          <w:sz w:val="28"/>
          <w:szCs w:val="28"/>
        </w:rPr>
        <w:t xml:space="preserve">Блиц </w:t>
      </w:r>
      <w:proofErr w:type="gramStart"/>
      <w:r w:rsidRPr="00E77459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E77459">
        <w:rPr>
          <w:rFonts w:ascii="Times New Roman" w:hAnsi="Times New Roman" w:cs="Times New Roman"/>
          <w:b/>
          <w:sz w:val="28"/>
          <w:szCs w:val="28"/>
        </w:rPr>
        <w:t>онкурс «Предсказание погоды»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Ласточки летают низко к земле – </w:t>
      </w:r>
      <w:r w:rsidRPr="00E77459">
        <w:rPr>
          <w:rFonts w:ascii="Times New Roman" w:hAnsi="Times New Roman" w:cs="Times New Roman"/>
          <w:i/>
          <w:sz w:val="28"/>
          <w:szCs w:val="28"/>
        </w:rPr>
        <w:t>к дождю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Паук усиленно плетет паутин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</w:t>
      </w:r>
      <w:r w:rsidRPr="00E77459">
        <w:rPr>
          <w:rFonts w:ascii="Times New Roman" w:hAnsi="Times New Roman" w:cs="Times New Roman"/>
          <w:i/>
          <w:sz w:val="28"/>
          <w:szCs w:val="28"/>
        </w:rPr>
        <w:t>к сухой погоде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Когда цветет черемух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</w:t>
      </w:r>
      <w:r w:rsidRPr="00E77459">
        <w:rPr>
          <w:rFonts w:ascii="Times New Roman" w:hAnsi="Times New Roman" w:cs="Times New Roman"/>
          <w:i/>
          <w:sz w:val="28"/>
          <w:szCs w:val="28"/>
        </w:rPr>
        <w:t>к заморозкам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Кошка свернулась клубочком – </w:t>
      </w:r>
      <w:r w:rsidRPr="00E77459">
        <w:rPr>
          <w:rFonts w:ascii="Times New Roman" w:hAnsi="Times New Roman" w:cs="Times New Roman"/>
          <w:i/>
          <w:sz w:val="28"/>
          <w:szCs w:val="28"/>
        </w:rPr>
        <w:t>к похолоданию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Осенью птицы летят высок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</w:t>
      </w:r>
      <w:r w:rsidRPr="00E77459">
        <w:rPr>
          <w:rFonts w:ascii="Times New Roman" w:hAnsi="Times New Roman" w:cs="Times New Roman"/>
          <w:i/>
          <w:sz w:val="28"/>
          <w:szCs w:val="28"/>
        </w:rPr>
        <w:t>к теплой зиме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Комары роем летают – </w:t>
      </w:r>
      <w:r w:rsidRPr="00E77459">
        <w:rPr>
          <w:rFonts w:ascii="Times New Roman" w:hAnsi="Times New Roman" w:cs="Times New Roman"/>
          <w:i/>
          <w:sz w:val="28"/>
          <w:szCs w:val="28"/>
        </w:rPr>
        <w:t>к теплой погоде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Воробьи купаются в пыли – </w:t>
      </w:r>
      <w:r w:rsidRPr="00E77459">
        <w:rPr>
          <w:rFonts w:ascii="Times New Roman" w:hAnsi="Times New Roman" w:cs="Times New Roman"/>
          <w:i/>
          <w:sz w:val="28"/>
          <w:szCs w:val="28"/>
        </w:rPr>
        <w:t>к дождю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Цветки одуванчика днем закрываются – </w:t>
      </w:r>
      <w:r w:rsidRPr="00E77459">
        <w:rPr>
          <w:rFonts w:ascii="Times New Roman" w:hAnsi="Times New Roman" w:cs="Times New Roman"/>
          <w:i/>
          <w:sz w:val="28"/>
          <w:szCs w:val="28"/>
        </w:rPr>
        <w:t>к дождю</w:t>
      </w:r>
    </w:p>
    <w:p w:rsidR="00255E69" w:rsidRPr="00E77459" w:rsidRDefault="00255E69" w:rsidP="00E77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7459">
        <w:rPr>
          <w:rFonts w:ascii="Times New Roman" w:hAnsi="Times New Roman" w:cs="Times New Roman"/>
          <w:b/>
          <w:sz w:val="28"/>
          <w:szCs w:val="28"/>
        </w:rPr>
        <w:t>Экологические задачи</w:t>
      </w:r>
    </w:p>
    <w:bookmarkEnd w:id="0"/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1C273A">
        <w:rPr>
          <w:rFonts w:ascii="Times New Roman" w:hAnsi="Times New Roman" w:cs="Times New Roman"/>
          <w:sz w:val="28"/>
          <w:szCs w:val="28"/>
        </w:rPr>
        <w:t>Петя с мамой отправились в лес за грибами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-Смотри, смотри, мам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птичка летает так низко, что я могу ее поймать. Пусть она поживет у нас дома.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-Нет, этого делать нельзя – сказала мама.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Вопрос: почему она так ответила.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73A">
        <w:rPr>
          <w:rFonts w:ascii="Times New Roman" w:hAnsi="Times New Roman" w:cs="Times New Roman"/>
          <w:sz w:val="28"/>
          <w:szCs w:val="28"/>
        </w:rPr>
        <w:t>(Мама не разрешила потому, что знала это был птенец, который учился летать.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В неволе он погибнет)</w:t>
      </w:r>
      <w:proofErr w:type="gramEnd"/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C273A">
        <w:rPr>
          <w:rFonts w:ascii="Times New Roman" w:hAnsi="Times New Roman" w:cs="Times New Roman"/>
          <w:sz w:val="28"/>
          <w:szCs w:val="28"/>
        </w:rPr>
        <w:t>Коля с Витей играли во дворе и увидели, как на ветку села большая голубая бабочка.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-Давай поймаем ее, - попросил Витя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-Нельзя ловить бабочек,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>казал Коля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-От них все равно никакой пользы нет – ответил Витя.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Вопрос: Кто из мальчиков был прав?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73A">
        <w:rPr>
          <w:rFonts w:ascii="Times New Roman" w:hAnsi="Times New Roman" w:cs="Times New Roman"/>
          <w:sz w:val="28"/>
          <w:szCs w:val="28"/>
        </w:rPr>
        <w:t>(ловить и уничтожать бабочек нельзя, это не только красивое, но и полезное насекомое, бабочка питается мелкими мошками.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Убивая ненужных по нашему мнению, мы нарушаем экологическое равновесие) Барри закон</w:t>
      </w:r>
      <w:proofErr w:type="gramEnd"/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Семинар подходит к концу и хотелось бы услышать ответ на вопрос: «Почему, на ваш взгляд, нужно заниматься экологическим воспитанием с дошкольного возраста?» (Потому что именно в дошкольном детстве закладываются основы правильного отношения к окружающему миру </w:t>
      </w:r>
      <w:r>
        <w:rPr>
          <w:rFonts w:ascii="Times New Roman" w:hAnsi="Times New Roman" w:cs="Times New Roman"/>
          <w:sz w:val="28"/>
          <w:szCs w:val="28"/>
        </w:rPr>
        <w:t>и ценностные ориентации в нём.)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Оцените степень своего участия в его работе и выставите на доску фишку соответствующего цвета: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– «В основном слушала и запоминала, так как не компетентна в вопросах экологии»;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желтую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– «Могла бы быть активнее, но не хватило знаний»;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273A">
        <w:rPr>
          <w:rFonts w:ascii="Times New Roman" w:hAnsi="Times New Roman" w:cs="Times New Roman"/>
          <w:sz w:val="28"/>
          <w:szCs w:val="28"/>
        </w:rPr>
        <w:t>зеленую</w:t>
      </w:r>
      <w:proofErr w:type="gramEnd"/>
      <w:r w:rsidRPr="001C273A">
        <w:rPr>
          <w:rFonts w:ascii="Times New Roman" w:hAnsi="Times New Roman" w:cs="Times New Roman"/>
          <w:sz w:val="28"/>
          <w:szCs w:val="28"/>
        </w:rPr>
        <w:t xml:space="preserve"> – «Активно участвовала, уровень моей компетентности в этой области достаточно высок».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выполняют задание.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Ваша самооценка показывает, что вопросы, затронутые на семинаре – практикуме, не оставили никого из вас равнодушными, способствовали повышению вашей компетентности в вопросах экологии. Надеюсь, что он был для вас полезным и интересным. Вы освежили в памяти все об экологическом воспитан</w:t>
      </w:r>
      <w:r>
        <w:rPr>
          <w:rFonts w:ascii="Times New Roman" w:hAnsi="Times New Roman" w:cs="Times New Roman"/>
          <w:sz w:val="28"/>
          <w:szCs w:val="28"/>
        </w:rPr>
        <w:t>ии. Желаю вам успехов в работе.</w:t>
      </w:r>
    </w:p>
    <w:p w:rsidR="00255E69" w:rsidRPr="001C273A" w:rsidRDefault="00255E69" w:rsidP="00255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73A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961C5" w:rsidRDefault="005961C5"/>
    <w:sectPr w:rsidR="0059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69"/>
    <w:rsid w:val="00255E69"/>
    <w:rsid w:val="005961C5"/>
    <w:rsid w:val="00E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5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5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5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2018-02-05T14:36:00Z</cp:lastPrinted>
  <dcterms:created xsi:type="dcterms:W3CDTF">2018-02-05T14:15:00Z</dcterms:created>
  <dcterms:modified xsi:type="dcterms:W3CDTF">2018-02-05T14:38:00Z</dcterms:modified>
</cp:coreProperties>
</file>