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Pr="00130365" w:rsidRDefault="00A84E07" w:rsidP="00A84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365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A84E07" w:rsidRPr="00130365" w:rsidRDefault="00A84E07" w:rsidP="00A84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365">
        <w:rPr>
          <w:rFonts w:ascii="Times New Roman" w:hAnsi="Times New Roman" w:cs="Times New Roman"/>
          <w:sz w:val="24"/>
          <w:szCs w:val="24"/>
          <w:lang w:eastAsia="ru-RU"/>
        </w:rPr>
        <w:t xml:space="preserve"> центр развития ребёнка  - детский сад №32 города Кропоткин</w:t>
      </w:r>
    </w:p>
    <w:p w:rsidR="00A84E07" w:rsidRPr="00130365" w:rsidRDefault="00A84E07" w:rsidP="00A84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36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Pr="00A84E07" w:rsidRDefault="00A84E07" w:rsidP="00A84E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4E07" w:rsidRPr="00A84E07" w:rsidRDefault="00A84E07" w:rsidP="00A84E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E07">
        <w:rPr>
          <w:rFonts w:ascii="Times New Roman" w:hAnsi="Times New Roman" w:cs="Times New Roman"/>
          <w:b/>
          <w:sz w:val="36"/>
          <w:szCs w:val="36"/>
        </w:rPr>
        <w:t>Рекомендации для родителей</w:t>
      </w:r>
    </w:p>
    <w:p w:rsidR="00A84E07" w:rsidRPr="00A84E07" w:rsidRDefault="00A84E07" w:rsidP="00A84E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E07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A84E07" w:rsidRPr="00A84E07" w:rsidRDefault="00A84E07" w:rsidP="00A84E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E07">
        <w:rPr>
          <w:rFonts w:ascii="Times New Roman" w:hAnsi="Times New Roman" w:cs="Times New Roman"/>
          <w:b/>
          <w:sz w:val="36"/>
          <w:szCs w:val="36"/>
        </w:rPr>
        <w:t>«Как развивать у ребенка чувство цвета?»</w:t>
      </w:r>
    </w:p>
    <w:p w:rsidR="00A84E07" w:rsidRPr="00A84E07" w:rsidRDefault="00A84E07" w:rsidP="00A84E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педагог дополнительного образования Березовая М.Л.</w:t>
      </w: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3A520F">
      <w:pPr>
        <w:rPr>
          <w:rFonts w:ascii="Times New Roman" w:hAnsi="Times New Roman" w:cs="Times New Roman"/>
          <w:sz w:val="28"/>
          <w:szCs w:val="28"/>
        </w:rPr>
      </w:pP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 xml:space="preserve">Многие родители задаются вопросом, как научить малыша цветам и  правильно развивать его </w:t>
      </w:r>
      <w:proofErr w:type="spellStart"/>
      <w:r w:rsidRPr="00A84E07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A84E07">
        <w:rPr>
          <w:rFonts w:ascii="Times New Roman" w:hAnsi="Times New Roman" w:cs="Times New Roman"/>
          <w:sz w:val="28"/>
          <w:szCs w:val="28"/>
        </w:rPr>
        <w:t>. Расскажем и посоветуем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i/>
          <w:iCs/>
          <w:sz w:val="28"/>
          <w:szCs w:val="28"/>
        </w:rPr>
        <w:t xml:space="preserve">Мы гуляли по </w:t>
      </w:r>
      <w:proofErr w:type="spellStart"/>
      <w:r w:rsidRPr="00A84E07">
        <w:rPr>
          <w:rFonts w:ascii="Times New Roman" w:hAnsi="Times New Roman" w:cs="Times New Roman"/>
          <w:i/>
          <w:iCs/>
          <w:sz w:val="28"/>
          <w:szCs w:val="28"/>
        </w:rPr>
        <w:t>Неглинной</w:t>
      </w:r>
      <w:proofErr w:type="spellEnd"/>
      <w:r w:rsidRPr="00A84E0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84E07">
        <w:rPr>
          <w:rFonts w:ascii="Times New Roman" w:hAnsi="Times New Roman" w:cs="Times New Roman"/>
          <w:sz w:val="28"/>
          <w:szCs w:val="28"/>
        </w:rPr>
        <w:br/>
      </w:r>
      <w:r w:rsidRPr="00A84E07">
        <w:rPr>
          <w:rFonts w:ascii="Times New Roman" w:hAnsi="Times New Roman" w:cs="Times New Roman"/>
          <w:i/>
          <w:iCs/>
          <w:sz w:val="28"/>
          <w:szCs w:val="28"/>
        </w:rPr>
        <w:t>Заходили на бульвар</w:t>
      </w:r>
      <w:proofErr w:type="gramStart"/>
      <w:r w:rsidRPr="00A84E07">
        <w:rPr>
          <w:rFonts w:ascii="Times New Roman" w:hAnsi="Times New Roman" w:cs="Times New Roman"/>
          <w:sz w:val="28"/>
          <w:szCs w:val="28"/>
        </w:rPr>
        <w:br/>
      </w:r>
      <w:r w:rsidRPr="00A84E07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A84E07">
        <w:rPr>
          <w:rFonts w:ascii="Times New Roman" w:hAnsi="Times New Roman" w:cs="Times New Roman"/>
          <w:i/>
          <w:iCs/>
          <w:sz w:val="28"/>
          <w:szCs w:val="28"/>
        </w:rPr>
        <w:t xml:space="preserve"> купили синий-синий,</w:t>
      </w:r>
      <w:r w:rsidRPr="00A84E07">
        <w:rPr>
          <w:rFonts w:ascii="Times New Roman" w:hAnsi="Times New Roman" w:cs="Times New Roman"/>
          <w:sz w:val="28"/>
          <w:szCs w:val="28"/>
        </w:rPr>
        <w:br/>
      </w:r>
      <w:r w:rsidRPr="00A84E07">
        <w:rPr>
          <w:rFonts w:ascii="Times New Roman" w:hAnsi="Times New Roman" w:cs="Times New Roman"/>
          <w:i/>
          <w:iCs/>
          <w:sz w:val="28"/>
          <w:szCs w:val="28"/>
        </w:rPr>
        <w:t>Презелёный, красный шар!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i/>
          <w:iCs/>
          <w:sz w:val="28"/>
          <w:szCs w:val="28"/>
        </w:rPr>
        <w:t>Сергей Михалков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Цвета – это волны, определяемые нашим глазом и мозгом и преобразованные в ощущения. Это носители информации, символы своеобразной знаковой системы. Способность определять и называть цвета и их оттенки, отделять цвет от предмета, окрашенного в него, дана только высокоорганизованному человеческому мозгу.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 xml:space="preserve">Детство — это яркие цвета: радуга, жёлтое солнце, зелёная трава, голубое небо, красный мяч. Детство — это половая идентификация в обществе и самоидентификация ребёнка: розовые и голубые коляски, шарики, </w:t>
      </w:r>
      <w:proofErr w:type="spellStart"/>
      <w:r w:rsidRPr="00A84E07">
        <w:rPr>
          <w:rFonts w:ascii="Times New Roman" w:hAnsi="Times New Roman" w:cs="Times New Roman"/>
          <w:sz w:val="28"/>
          <w:szCs w:val="28"/>
        </w:rPr>
        <w:t>комбинезончики</w:t>
      </w:r>
      <w:proofErr w:type="spellEnd"/>
      <w:r w:rsidRPr="00A84E07">
        <w:rPr>
          <w:rFonts w:ascii="Times New Roman" w:hAnsi="Times New Roman" w:cs="Times New Roman"/>
          <w:sz w:val="28"/>
          <w:szCs w:val="28"/>
        </w:rPr>
        <w:t>. «Я не надену эти сапожки, они девчачьего цвета». «Хочу розовое </w:t>
      </w:r>
      <w:hyperlink r:id="rId5" w:history="1">
        <w:r w:rsidRPr="00A84E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платье</w:t>
        </w:r>
      </w:hyperlink>
      <w:r w:rsidRPr="00A84E07">
        <w:rPr>
          <w:rFonts w:ascii="Times New Roman" w:hAnsi="Times New Roman" w:cs="Times New Roman"/>
          <w:sz w:val="28"/>
          <w:szCs w:val="28"/>
        </w:rPr>
        <w:t>, как у принцессы». А ещё «Какая красивая игрушка!» — потому что красочная, яркая.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Шар в цитате перед статьей «презелёный» — значит, насыщенного цвета. В одном предмете — шаре — ребёнок видит все базовые цвета спектра: синий, зелёный и красный</w:t>
      </w:r>
      <w:proofErr w:type="gramStart"/>
      <w:r w:rsidRPr="00A84E07">
        <w:rPr>
          <w:rFonts w:ascii="Times New Roman" w:hAnsi="Times New Roman" w:cs="Times New Roman"/>
          <w:sz w:val="28"/>
          <w:szCs w:val="28"/>
        </w:rPr>
        <w:t xml:space="preserve"> </w:t>
      </w:r>
      <w:r w:rsidR="00A84E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E07">
        <w:rPr>
          <w:rFonts w:ascii="Times New Roman" w:hAnsi="Times New Roman" w:cs="Times New Roman"/>
          <w:sz w:val="28"/>
          <w:szCs w:val="28"/>
        </w:rPr>
        <w:t xml:space="preserve"> </w:t>
      </w:r>
      <w:r w:rsidRPr="00A84E07">
        <w:rPr>
          <w:rFonts w:ascii="Times New Roman" w:hAnsi="Times New Roman" w:cs="Times New Roman"/>
          <w:sz w:val="28"/>
          <w:szCs w:val="28"/>
        </w:rPr>
        <w:t xml:space="preserve"> Получается, что </w:t>
      </w:r>
      <w:hyperlink r:id="rId6" w:history="1">
        <w:r w:rsidRPr="00A84E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малыши понимают окружающий мир и его краски несколько иначе, чем взрослые</w:t>
        </w:r>
      </w:hyperlink>
      <w:r w:rsidRPr="00A84E07">
        <w:rPr>
          <w:rFonts w:ascii="Times New Roman" w:hAnsi="Times New Roman" w:cs="Times New Roman"/>
          <w:sz w:val="28"/>
          <w:szCs w:val="28"/>
        </w:rPr>
        <w:t>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b/>
          <w:bCs/>
          <w:sz w:val="28"/>
          <w:szCs w:val="28"/>
        </w:rPr>
        <w:t>Каждому возрасту и полу — свой цвет?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Восприятие цвета – важнейшая ступень сенсорного развития ребёнка, его мозговой деятельности. Это не так просто – признать расцветку как свойство предмета, назвать её и узнать в другом предмете. Известно, что новорождённый примерно до полутора месяцев не различает цвета и формы окружающей среды. Он видит всё в чёрно-белой гамме и расплывчато.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lastRenderedPageBreak/>
        <w:t xml:space="preserve">Когда малышу исполняется сорок пять дней, мир для него меняется. Вблизи (около 30 см) он начинает видеть красное и жёлтое, тянется к погремушкам этих оттенков. Он видит только цветовое пятно — яркое, но нечёткое. При этом бывает, что не представляющая эстетической ценности игрушка странного цвета становится у него любимой. Полугодовалый малыш видит красивыми также синий и зелёный. К году интересным становится, например, </w:t>
      </w:r>
      <w:proofErr w:type="gramStart"/>
      <w:r w:rsidRPr="00A84E07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A84E07">
        <w:rPr>
          <w:rFonts w:ascii="Times New Roman" w:hAnsi="Times New Roman" w:cs="Times New Roman"/>
          <w:sz w:val="28"/>
          <w:szCs w:val="28"/>
        </w:rPr>
        <w:t xml:space="preserve"> или розовый. Все эти самые яркие из существующих цветов и их появление в жизни – огромное впечатление, поэтому дети чаще всего называют синий или красный, жёлтый или зелёный любимыми.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Двухлетний малыш способен различать основные цвета, в три-четыре года – с оттенками. В пять-семь лет нужно избавляться от шаблонов восприятия «трава зелёная, солнце жёлтое», развивая и углубляя знания об оттенках и, вместе с тем, о мироустройстве. Необходимо помочь ребёнку понять различия, например, между красным, оранжевым и жёлтым, а также объяснить и показать, какие цвета образуются при смешивании с другими.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 xml:space="preserve">Есть тона одних и тех же цветов. </w:t>
      </w:r>
      <w:proofErr w:type="gramStart"/>
      <w:r w:rsidRPr="00A84E07">
        <w:rPr>
          <w:rFonts w:ascii="Times New Roman" w:hAnsi="Times New Roman" w:cs="Times New Roman"/>
          <w:sz w:val="28"/>
          <w:szCs w:val="28"/>
        </w:rPr>
        <w:t>Доказано, что </w:t>
      </w:r>
      <w:hyperlink r:id="rId7" w:history="1">
        <w:r w:rsidRPr="00A84E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мальчики предпочитают более тёмные тона, девочки – более светлые</w:t>
        </w:r>
      </w:hyperlink>
      <w:r w:rsidRPr="00A84E07">
        <w:rPr>
          <w:rFonts w:ascii="Times New Roman" w:hAnsi="Times New Roman" w:cs="Times New Roman"/>
          <w:sz w:val="28"/>
          <w:szCs w:val="28"/>
        </w:rPr>
        <w:t>. Кроме того, исследования показывают, что девочкам нравится розовый, нежно-голубой и фиолетовый, мальчикам – синий, зелёный, чёрный.</w:t>
      </w:r>
      <w:proofErr w:type="gramEnd"/>
      <w:r w:rsidRPr="00A84E07">
        <w:rPr>
          <w:rFonts w:ascii="Times New Roman" w:hAnsi="Times New Roman" w:cs="Times New Roman"/>
          <w:sz w:val="28"/>
          <w:szCs w:val="28"/>
        </w:rPr>
        <w:t xml:space="preserve"> Врождённая эта любовь или культурно обусловленная и навязанная – сложно сказать. Скорее всего, здесь играют роль оба фактора, ведь в живой природе петухи, павлины, селезни ярче окрашены, чтобы привлечь самку, которой эта яркость, очевидно, нравится. Так что дизайнеры и маркетологи по-своему правы, разграничивая цветовые предпочтения мальчиков и девочек и предлагая рынку разные варианты цвета одежды, игрушек, аксессуаров.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b/>
          <w:bCs/>
          <w:sz w:val="28"/>
          <w:szCs w:val="28"/>
        </w:rPr>
        <w:t>Цветовое развитие детей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b/>
          <w:bCs/>
          <w:sz w:val="28"/>
          <w:szCs w:val="28"/>
        </w:rPr>
        <w:t>Жанна Кириллова, детский психолог, отмечает:</w:t>
      </w:r>
      <w:r w:rsidRPr="00A84E07">
        <w:rPr>
          <w:rFonts w:ascii="Times New Roman" w:hAnsi="Times New Roman" w:cs="Times New Roman"/>
          <w:sz w:val="28"/>
          <w:szCs w:val="28"/>
        </w:rPr>
        <w:t> </w:t>
      </w:r>
      <w:r w:rsidRPr="00A84E07">
        <w:rPr>
          <w:rFonts w:ascii="Times New Roman" w:hAnsi="Times New Roman" w:cs="Times New Roman"/>
          <w:i/>
          <w:iCs/>
          <w:sz w:val="28"/>
          <w:szCs w:val="28"/>
        </w:rPr>
        <w:t>«Основоположник научной педагогики в России Константин Дмитриевич Ушинский отмечал, что «дитя мыслит формами, красками, звуком, ощущениями».</w:t>
      </w:r>
      <w:r w:rsidRPr="00A84E07">
        <w:rPr>
          <w:rFonts w:ascii="Times New Roman" w:hAnsi="Times New Roman" w:cs="Times New Roman"/>
          <w:sz w:val="28"/>
          <w:szCs w:val="28"/>
        </w:rPr>
        <w:br/>
      </w:r>
      <w:r w:rsidRPr="00A84E07">
        <w:rPr>
          <w:rFonts w:ascii="Times New Roman" w:hAnsi="Times New Roman" w:cs="Times New Roman"/>
          <w:i/>
          <w:iCs/>
          <w:sz w:val="28"/>
          <w:szCs w:val="28"/>
        </w:rPr>
        <w:t xml:space="preserve">Цвет — одна из первоначальных характеристик, которую начинает различать ребёнок после рождения. В жизни маленького человека цвета — одно из самых богатых и уникальных украшений его жизни. Развитие </w:t>
      </w:r>
      <w:proofErr w:type="spellStart"/>
      <w:r w:rsidRPr="00A84E07">
        <w:rPr>
          <w:rFonts w:ascii="Times New Roman" w:hAnsi="Times New Roman" w:cs="Times New Roman"/>
          <w:i/>
          <w:iCs/>
          <w:sz w:val="28"/>
          <w:szCs w:val="28"/>
        </w:rPr>
        <w:t>цветовосприятия</w:t>
      </w:r>
      <w:proofErr w:type="spellEnd"/>
      <w:r w:rsidRPr="00A84E07">
        <w:rPr>
          <w:rFonts w:ascii="Times New Roman" w:hAnsi="Times New Roman" w:cs="Times New Roman"/>
          <w:i/>
          <w:iCs/>
          <w:sz w:val="28"/>
          <w:szCs w:val="28"/>
        </w:rPr>
        <w:t>, знакомство с оттенками помогает малышу более полно и тонко воспринимать предметы, явления, способствует развитию мышления, наблюдательности, обогащает его речь».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lastRenderedPageBreak/>
        <w:t xml:space="preserve">«Важно: помогая формированию </w:t>
      </w:r>
      <w:proofErr w:type="spellStart"/>
      <w:r w:rsidRPr="00A84E07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A84E07">
        <w:rPr>
          <w:rFonts w:ascii="Times New Roman" w:hAnsi="Times New Roman" w:cs="Times New Roman"/>
          <w:sz w:val="28"/>
          <w:szCs w:val="28"/>
        </w:rPr>
        <w:t xml:space="preserve"> ребёнка, учитывайте ЕГО особенности восприятия цветовых оттенков, а не только стандартные рекомендации специалистов»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Более тёмные и более светлые оттенки одного цвета становятся ясны ребёнку после четырёх лет — так считает большинство исследователей. Другие говорят, что дети способны и раньше улавливать детали, если не перегружать их картину мира исключительно пестротой и называть оттенки цветов в игровой форме примерно с двух лет, проговаривать цвета окружающего мира. Эстеты могут попробовать даже обсуждать картины мастеров изобразительного искусства. Интересно, что самым сложным по восприятию для дошкольников оказывается голубой цвет, а простыми и любимыми – красный, зелёный, жёлтый и даже чёрный.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Различные цвета не только вызывают эмоции, но и способствуют развитию творческого начала. Наблюдение и выделение цвета – первый шаг к рисованию, даже у профессиональных художников, не то, что у малышей.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Считается, что определённо окрашенные предметы помогают или мешают сосредотачиваться. Красные игрушки облегчают запоминание, синие — развивают творчество. Поэтому психологи советуют обогащать опыт мальчиков и девочек в плане палитры, не ограничивать их, развивать  полноценно.</w:t>
      </w:r>
    </w:p>
    <w:p w:rsidR="00C8742A" w:rsidRPr="00A84E07" w:rsidRDefault="003A52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4E07">
        <w:rPr>
          <w:rFonts w:ascii="Times New Roman" w:hAnsi="Times New Roman" w:cs="Times New Roman"/>
          <w:sz w:val="28"/>
          <w:szCs w:val="28"/>
        </w:rPr>
        <w:t xml:space="preserve">Психолог Макс </w:t>
      </w:r>
      <w:proofErr w:type="spellStart"/>
      <w:r w:rsidRPr="00A84E07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A84E07">
        <w:rPr>
          <w:rFonts w:ascii="Times New Roman" w:hAnsi="Times New Roman" w:cs="Times New Roman"/>
          <w:sz w:val="28"/>
          <w:szCs w:val="28"/>
        </w:rPr>
        <w:t xml:space="preserve"> считал красный усиливающим волю, жёлтый – надежду, весёлость, оранжевый – активность, синий — придающим уверенность, спокойствие, зелёный – работоспособность.</w:t>
      </w:r>
      <w:proofErr w:type="gramEnd"/>
      <w:r w:rsidRPr="00A84E07">
        <w:rPr>
          <w:rFonts w:ascii="Times New Roman" w:hAnsi="Times New Roman" w:cs="Times New Roman"/>
          <w:sz w:val="28"/>
          <w:szCs w:val="28"/>
        </w:rPr>
        <w:t xml:space="preserve"> Получается, что зелёный хорош в рабочем пространстве и закрытых помещениях, чтобы не давать «давления», в отличие от красного. </w:t>
      </w:r>
      <w:hyperlink r:id="rId8" w:history="1">
        <w:r w:rsidRPr="00A84E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Сферу психики раскрывают фиолетовый, серый, коричневый, чёрный</w:t>
        </w:r>
      </w:hyperlink>
      <w:r w:rsidRPr="00A84E07">
        <w:rPr>
          <w:rFonts w:ascii="Times New Roman" w:hAnsi="Times New Roman" w:cs="Times New Roman"/>
          <w:sz w:val="28"/>
          <w:szCs w:val="28"/>
        </w:rPr>
        <w:t xml:space="preserve">. Цвета и их оттенки способны даже корректировать поведение, если </w:t>
      </w:r>
      <w:proofErr w:type="gramStart"/>
      <w:r w:rsidRPr="00A84E07">
        <w:rPr>
          <w:rFonts w:ascii="Times New Roman" w:hAnsi="Times New Roman" w:cs="Times New Roman"/>
          <w:sz w:val="28"/>
          <w:szCs w:val="28"/>
        </w:rPr>
        <w:t>подобраны</w:t>
      </w:r>
      <w:proofErr w:type="gramEnd"/>
      <w:r w:rsidRPr="00A84E07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3A520F" w:rsidRPr="00A84E07" w:rsidRDefault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 xml:space="preserve">Отличный вариант сенсорного знакомства с цветами – пальчиковые краски. Ребёнок может рисовать ладонями, пальцами, стопами. Это так </w:t>
      </w:r>
      <w:proofErr w:type="gramStart"/>
      <w:r w:rsidRPr="00A84E0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84E07">
        <w:rPr>
          <w:rFonts w:ascii="Times New Roman" w:hAnsi="Times New Roman" w:cs="Times New Roman"/>
          <w:sz w:val="28"/>
          <w:szCs w:val="28"/>
        </w:rPr>
        <w:t xml:space="preserve"> для него – прощупать границы своего воображения, быть смелым и самостоятельным. Разложите старые обои или ватман прямо на полу или клеёнку и дайте свободу творчества. Страх ребёнка сделать это – вот сигнал для чутких родителей.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b/>
          <w:bCs/>
          <w:sz w:val="28"/>
          <w:szCs w:val="28"/>
        </w:rPr>
        <w:t>Жанна Кириллова, детский психолог:</w:t>
      </w:r>
      <w:r w:rsidRPr="00A84E07">
        <w:rPr>
          <w:rFonts w:ascii="Times New Roman" w:hAnsi="Times New Roman" w:cs="Times New Roman"/>
          <w:sz w:val="28"/>
          <w:szCs w:val="28"/>
        </w:rPr>
        <w:t> </w:t>
      </w:r>
      <w:r w:rsidRPr="00A84E07">
        <w:rPr>
          <w:rFonts w:ascii="Times New Roman" w:hAnsi="Times New Roman" w:cs="Times New Roman"/>
          <w:i/>
          <w:iCs/>
          <w:sz w:val="28"/>
          <w:szCs w:val="28"/>
        </w:rPr>
        <w:t>«Способы обучения цвету: для младенца — это игрушки, для ребёнка постарше — комментарии близких о названии цветов и демонстрация примеров. Затем соотношение цвет-</w:t>
      </w:r>
      <w:r w:rsidRPr="00A84E0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предмет (травка зелёная, снежок белый), подбор такого же цвета (найди два одинаковых шарика), различие цветов (какой предмет отличается от других по цвету), затем выбор по образцу и собственно названия цветов. Обучение важно в любом возрасте, сначала оно минимальное, но оно тоже важно. Развитие </w:t>
      </w:r>
      <w:proofErr w:type="spellStart"/>
      <w:r w:rsidRPr="00A84E07">
        <w:rPr>
          <w:rFonts w:ascii="Times New Roman" w:hAnsi="Times New Roman" w:cs="Times New Roman"/>
          <w:i/>
          <w:iCs/>
          <w:sz w:val="28"/>
          <w:szCs w:val="28"/>
        </w:rPr>
        <w:t>цветовосприятия</w:t>
      </w:r>
      <w:proofErr w:type="spellEnd"/>
      <w:r w:rsidRPr="00A84E07">
        <w:rPr>
          <w:rFonts w:ascii="Times New Roman" w:hAnsi="Times New Roman" w:cs="Times New Roman"/>
          <w:i/>
          <w:iCs/>
          <w:sz w:val="28"/>
          <w:szCs w:val="28"/>
        </w:rPr>
        <w:t>, знакомство с цветами помогает малышу более полно и детально воспринимать предметы, явления, способствует развитию мышления, наблюдательности, обогащает его речь»</w:t>
      </w:r>
      <w:r w:rsidRPr="00A84E07">
        <w:rPr>
          <w:rFonts w:ascii="Times New Roman" w:hAnsi="Times New Roman" w:cs="Times New Roman"/>
          <w:sz w:val="28"/>
          <w:szCs w:val="28"/>
        </w:rPr>
        <w:t>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A84E0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84E07">
        <w:rPr>
          <w:rFonts w:ascii="Times New Roman" w:hAnsi="Times New Roman" w:cs="Times New Roman"/>
          <w:sz w:val="28"/>
          <w:szCs w:val="28"/>
        </w:rPr>
        <w:t xml:space="preserve"> много пишет о развитии цветовых ощущений. Существуют карточки с цветом на одной стороне, с надписью, что за цвет – на другой. Их много, около 100 штук. Интересно придумывать свои расцветки, это очень развивает – из разряда «презелёный красный шар».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В какие ещё игры поиграть? Нарезать цветных кружочков нескольких цветов. Постепенно добавляя новые цвета, попросить ребёнка разложить по группам. Можно также изменять размеры кружочков.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Любимой игрой может стать сортировка бусин по цветам, из них же делаем украшения для себя, мамы или куклы.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Сортируем также машинки, кукол по цветам. Или, расставляя на столе базовый набор игрушек, раздаём им соответствующие цветные палочки.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b/>
          <w:bCs/>
          <w:sz w:val="28"/>
          <w:szCs w:val="28"/>
        </w:rPr>
        <w:t>Если что-то не так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Дальтонизм – это цветовая слепота, невозможность отличать, чаще всего, зелёный и красный цвета. В большинстве случаев это наследственная особенность, практически всегда передаётся от матери-носителя гена к сыну. Но при этом люди, которые с трудом отличают красный и зелёный или не отличают вовсе, могут видеть множество других тонкостей, например, оттенки цвета хаки, одинаковые для людей с обычным зрением. Бывает, что дальтонизм с возрастом прогрессирует, и человеку становится сложно различать синий и жёлтый. Самая тяжёлая и редкая форма болезни – полное отсутствие цветного зрения.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Дальтонизм в обычном виде не так страшен, дальтоники легко получают права практически в любой стране мира. Только несколько профессий закрыты для них, например, водитель поезда, в остальном же они живут полноценной жизнью и работают без ограничений почти в любой сфере.</w:t>
      </w:r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b/>
          <w:bCs/>
          <w:sz w:val="28"/>
          <w:szCs w:val="28"/>
        </w:rPr>
        <w:t>Разноцветное детство</w:t>
      </w:r>
      <w:bookmarkStart w:id="0" w:name="_GoBack"/>
    </w:p>
    <w:p w:rsidR="003A520F" w:rsidRPr="00A84E07" w:rsidRDefault="003A520F" w:rsidP="003A520F">
      <w:pPr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lastRenderedPageBreak/>
        <w:t xml:space="preserve">Вот ведь интересно, такая заурядная мелочь – цвета и краски, но именно они </w:t>
      </w:r>
      <w:bookmarkEnd w:id="0"/>
      <w:r w:rsidRPr="00A84E07">
        <w:rPr>
          <w:rFonts w:ascii="Times New Roman" w:hAnsi="Times New Roman" w:cs="Times New Roman"/>
          <w:sz w:val="28"/>
          <w:szCs w:val="28"/>
        </w:rPr>
        <w:t xml:space="preserve">создают лучшие впечатления детства и жизни: яркий осенний листопад, светящийся от белизны снег и зелёная елка с красочными огоньками, свежая весенняя зелень, глубокое синее море, разноцветные оттенки заката и фантастическая радуга. Красивая кукла или машинка запомнятся на всю жизнь, потому что </w:t>
      </w:r>
      <w:proofErr w:type="gramStart"/>
      <w:r w:rsidRPr="00A84E07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A84E07">
        <w:rPr>
          <w:rFonts w:ascii="Times New Roman" w:hAnsi="Times New Roman" w:cs="Times New Roman"/>
          <w:sz w:val="28"/>
          <w:szCs w:val="28"/>
        </w:rPr>
        <w:t xml:space="preserve"> яркие. Прекрасное белое платье снежинки, почти как у невесты, строгий чёрный костюм первоклашки – всё это демонстрирует ребёнку мир, особенности культуры. Цвет – это важно. Пусть детство будет разноцветным и насыщенным, а значит, счастливым.</w:t>
      </w:r>
    </w:p>
    <w:p w:rsidR="003A520F" w:rsidRPr="00A84E07" w:rsidRDefault="003A520F">
      <w:pPr>
        <w:rPr>
          <w:rFonts w:ascii="Times New Roman" w:hAnsi="Times New Roman" w:cs="Times New Roman"/>
          <w:sz w:val="28"/>
          <w:szCs w:val="28"/>
        </w:rPr>
      </w:pPr>
    </w:p>
    <w:sectPr w:rsidR="003A520F" w:rsidRPr="00A8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3"/>
    <w:rsid w:val="003A520F"/>
    <w:rsid w:val="00A84E07"/>
    <w:rsid w:val="00C8742A"/>
    <w:rsid w:val="00D1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407">
              <w:marLeft w:val="4547"/>
              <w:marRight w:val="45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3848">
                  <w:marLeft w:val="0"/>
                  <w:marRight w:val="0"/>
                  <w:marTop w:val="3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156">
              <w:blockQuote w:val="1"/>
              <w:marLeft w:val="4547"/>
              <w:marRight w:val="4547"/>
              <w:marTop w:val="750"/>
              <w:marBottom w:val="75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746">
              <w:marLeft w:val="4547"/>
              <w:marRight w:val="45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432">
                  <w:marLeft w:val="0"/>
                  <w:marRight w:val="0"/>
                  <w:marTop w:val="3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801">
              <w:blockQuote w:val="1"/>
              <w:marLeft w:val="4547"/>
              <w:marRight w:val="4547"/>
              <w:marTop w:val="750"/>
              <w:marBottom w:val="75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ky-child.com/blog/o-chem-govorit-detskiy-risunok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cky-child.com/catalog_out/collections/kollektsiya_shakhmatnyy_turn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cky-child.com/blog/koty-byvayut-zelyenymi/" TargetMode="External"/><Relationship Id="rId5" Type="http://schemas.openxmlformats.org/officeDocument/2006/relationships/hyperlink" Target="http://lucky-child.com/catalog/kollektsiya_we_love_you/plate_detskoe_art_50_6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Users</cp:lastModifiedBy>
  <cp:revision>4</cp:revision>
  <dcterms:created xsi:type="dcterms:W3CDTF">2021-03-18T16:07:00Z</dcterms:created>
  <dcterms:modified xsi:type="dcterms:W3CDTF">2021-03-31T11:10:00Z</dcterms:modified>
</cp:coreProperties>
</file>