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AC" w:rsidRPr="00DA01AC" w:rsidRDefault="00DA01AC" w:rsidP="00DA01AC">
      <w:pPr>
        <w:pStyle w:val="1"/>
        <w:shd w:val="clear" w:color="auto" w:fill="FFFFFF"/>
        <w:spacing w:before="0" w:beforeAutospacing="0" w:after="0" w:afterAutospacing="0"/>
        <w:jc w:val="center"/>
        <w:rPr>
          <w:rFonts w:ascii="inherit" w:hAnsi="inherit" w:cs="Arial"/>
          <w:bCs w:val="0"/>
          <w:color w:val="1F4E79" w:themeColor="accent1" w:themeShade="80"/>
          <w:sz w:val="28"/>
          <w:szCs w:val="28"/>
        </w:rPr>
      </w:pPr>
      <w:r w:rsidRPr="00DA01AC">
        <w:rPr>
          <w:color w:val="1F4E79" w:themeColor="accent1" w:themeShade="80"/>
          <w:sz w:val="28"/>
          <w:szCs w:val="28"/>
        </w:rPr>
        <w:t>Мониторинг качества условий осуществления образовательной деятельности в МАДОУ ЦРР-д/с № 32</w:t>
      </w:r>
      <w:r w:rsidRPr="00DA01AC">
        <w:rPr>
          <w:rFonts w:ascii="inherit" w:hAnsi="inherit" w:cs="Arial"/>
          <w:bCs w:val="0"/>
          <w:color w:val="1F4E79" w:themeColor="accent1" w:themeShade="80"/>
          <w:sz w:val="28"/>
          <w:szCs w:val="28"/>
        </w:rPr>
        <w:t xml:space="preserve"> </w:t>
      </w:r>
    </w:p>
    <w:p w:rsidR="00DA01AC" w:rsidRPr="00340334" w:rsidRDefault="00DA01AC" w:rsidP="00DA01AC">
      <w:pPr>
        <w:rPr>
          <w:rFonts w:ascii="Times New Roman" w:hAnsi="Times New Roman" w:cs="Times New Roman"/>
          <w:b/>
        </w:rPr>
      </w:pPr>
    </w:p>
    <w:p w:rsidR="00DA01AC" w:rsidRDefault="00DA01AC" w:rsidP="00DA01AC">
      <w:pPr>
        <w:rPr>
          <w:rFonts w:ascii="Times New Roman" w:hAnsi="Times New Roman" w:cs="Times New Roman"/>
          <w:b/>
        </w:rPr>
      </w:pPr>
      <w:r w:rsidRPr="00DA01AC">
        <w:rPr>
          <w:rFonts w:ascii="Times New Roman" w:hAnsi="Times New Roman" w:cs="Times New Roman"/>
          <w:b/>
        </w:rPr>
        <w:t>Наименование организации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Муниципальное автономное дошкольное образовательное учреждение центр развития ребенка- детский сад № 32 города Кропоткин муниципального образования Кавказский район.</w:t>
      </w:r>
    </w:p>
    <w:p w:rsidR="00DA01AC" w:rsidRPr="001157ED" w:rsidRDefault="00DA01AC" w:rsidP="00DA01AC">
      <w:pPr>
        <w:rPr>
          <w:rFonts w:ascii="Times New Roman" w:hAnsi="Times New Roman" w:cs="Times New Roman"/>
          <w:b/>
        </w:rPr>
      </w:pPr>
      <w:r w:rsidRPr="00DA01AC">
        <w:rPr>
          <w:rFonts w:ascii="Times New Roman" w:hAnsi="Times New Roman" w:cs="Times New Roman"/>
          <w:b/>
        </w:rPr>
        <w:t>Фактический адрес организации (с названием региона)</w:t>
      </w:r>
      <w:r>
        <w:rPr>
          <w:rFonts w:ascii="Times New Roman" w:hAnsi="Times New Roman" w:cs="Times New Roman"/>
          <w:b/>
        </w:rPr>
        <w:t xml:space="preserve"> 352396, РФ, Краснодарский край, Кавказский район, г. Кропоткин, Микрорайон 1, д. 43.</w:t>
      </w:r>
      <w:r w:rsidRPr="00B73933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1194"/>
        <w:gridCol w:w="1955"/>
        <w:gridCol w:w="1872"/>
      </w:tblGrid>
      <w:tr w:rsidR="00DA01AC" w:rsidRPr="001157ED" w:rsidTr="00FA5A0B">
        <w:tc>
          <w:tcPr>
            <w:tcW w:w="15021" w:type="dxa"/>
            <w:gridSpan w:val="3"/>
            <w:tcBorders>
              <w:top w:val="nil"/>
              <w:left w:val="nil"/>
              <w:right w:val="nil"/>
            </w:tcBorders>
          </w:tcPr>
          <w:p w:rsidR="00DA01AC" w:rsidRPr="00E227B2" w:rsidRDefault="00DA01AC" w:rsidP="00DA01AC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284" w:firstLine="0"/>
              <w:rPr>
                <w:rFonts w:ascii="Times New Roman" w:hAnsi="Times New Roman" w:cs="Times New Roman"/>
                <w:b/>
              </w:rPr>
            </w:pPr>
            <w:r w:rsidRPr="00E227B2">
              <w:rPr>
                <w:rFonts w:ascii="Times New Roman" w:hAnsi="Times New Roman" w:cs="Times New Roman"/>
                <w:b/>
              </w:rPr>
              <w:t>Соответствие информации о деятельн</w:t>
            </w:r>
            <w:r>
              <w:rPr>
                <w:rFonts w:ascii="Times New Roman" w:hAnsi="Times New Roman" w:cs="Times New Roman"/>
                <w:b/>
              </w:rPr>
              <w:t>ости МАДОУ,</w:t>
            </w:r>
            <w:r w:rsidRPr="00E227B2">
              <w:rPr>
                <w:rFonts w:ascii="Times New Roman" w:hAnsi="Times New Roman" w:cs="Times New Roman"/>
                <w:b/>
              </w:rPr>
              <w:t xml:space="preserve"> размещённой на информационных стендах в помещении </w:t>
            </w:r>
            <w:r>
              <w:rPr>
                <w:rFonts w:ascii="Times New Roman" w:hAnsi="Times New Roman" w:cs="Times New Roman"/>
                <w:b/>
              </w:rPr>
              <w:t>МАДОУ</w:t>
            </w:r>
            <w:r w:rsidRPr="00E227B2">
              <w:rPr>
                <w:rFonts w:ascii="Times New Roman" w:hAnsi="Times New Roman" w:cs="Times New Roman"/>
                <w:b/>
              </w:rPr>
              <w:t xml:space="preserve">, её содержанию и порядку (форме), установленным нормативными правовыми актами </w:t>
            </w:r>
          </w:p>
          <w:p w:rsidR="00DA01AC" w:rsidRPr="00E227B2" w:rsidRDefault="00DA01AC" w:rsidP="00FA5A0B">
            <w:pPr>
              <w:pStyle w:val="a6"/>
              <w:spacing w:line="0" w:lineRule="atLeast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A01AC" w:rsidRPr="001157ED" w:rsidTr="00FA5A0B">
        <w:trPr>
          <w:trHeight w:val="356"/>
        </w:trPr>
        <w:tc>
          <w:tcPr>
            <w:tcW w:w="11194" w:type="dxa"/>
            <w:vMerge w:val="restart"/>
            <w:shd w:val="clear" w:color="auto" w:fill="EDEDED" w:themeFill="accent3" w:themeFillTint="33"/>
            <w:vAlign w:val="center"/>
          </w:tcPr>
          <w:p w:rsidR="00DA01AC" w:rsidRPr="00FC4096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4096">
              <w:rPr>
                <w:rFonts w:ascii="Times New Roman" w:hAnsi="Times New Roman" w:cs="Times New Roman"/>
                <w:b/>
              </w:rPr>
              <w:t>Информация о деятельности образовательной организации на информационных стендах в помещениях организации</w:t>
            </w:r>
          </w:p>
        </w:tc>
        <w:tc>
          <w:tcPr>
            <w:tcW w:w="3827" w:type="dxa"/>
            <w:gridSpan w:val="2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DA01AC" w:rsidRPr="001157ED" w:rsidTr="00FA5A0B">
        <w:trPr>
          <w:trHeight w:val="216"/>
        </w:trPr>
        <w:tc>
          <w:tcPr>
            <w:tcW w:w="11194" w:type="dxa"/>
            <w:vMerge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955" w:type="dxa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872" w:type="dxa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A01AC" w:rsidRPr="001157ED" w:rsidTr="00FA5A0B">
        <w:trPr>
          <w:trHeight w:val="554"/>
        </w:trPr>
        <w:tc>
          <w:tcPr>
            <w:tcW w:w="11194" w:type="dxa"/>
            <w:vAlign w:val="center"/>
          </w:tcPr>
          <w:p w:rsidR="00DA01AC" w:rsidRPr="00B55297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552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B55297">
              <w:rPr>
                <w:rFonts w:ascii="Times New Roman" w:hAnsi="Times New Roman" w:cs="Times New Roman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955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87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1AC" w:rsidRPr="001157ED" w:rsidTr="00FA5A0B">
        <w:trPr>
          <w:trHeight w:val="554"/>
        </w:trPr>
        <w:tc>
          <w:tcPr>
            <w:tcW w:w="11194" w:type="dxa"/>
            <w:vAlign w:val="center"/>
          </w:tcPr>
          <w:p w:rsidR="00DA01AC" w:rsidRPr="001157ED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B55297">
              <w:rPr>
                <w:rFonts w:ascii="Times New Roman" w:hAnsi="Times New Roman" w:cs="Times New Roman"/>
              </w:rPr>
              <w:t>Информация о режиме, графике работы</w:t>
            </w:r>
          </w:p>
        </w:tc>
        <w:tc>
          <w:tcPr>
            <w:tcW w:w="1955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87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1AC" w:rsidRPr="001157ED" w:rsidTr="00FA5A0B">
        <w:trPr>
          <w:trHeight w:val="554"/>
        </w:trPr>
        <w:tc>
          <w:tcPr>
            <w:tcW w:w="11194" w:type="dxa"/>
            <w:vAlign w:val="center"/>
          </w:tcPr>
          <w:p w:rsidR="00DA01AC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182EEA">
              <w:rPr>
                <w:rFonts w:ascii="Times New Roman" w:hAnsi="Times New Roman" w:cs="Times New Roman"/>
              </w:rPr>
              <w:t>Информация об условиях питания обучающихся, в том числе инвалидов и лиц с ограниченными возмо</w:t>
            </w:r>
            <w:r>
              <w:rPr>
                <w:rFonts w:ascii="Times New Roman" w:hAnsi="Times New Roman" w:cs="Times New Roman"/>
              </w:rPr>
              <w:t>жностями здоровья (при наличии)</w:t>
            </w:r>
          </w:p>
        </w:tc>
        <w:tc>
          <w:tcPr>
            <w:tcW w:w="1955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87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1AC" w:rsidRDefault="00DA01AC" w:rsidP="00DA01AC">
      <w:pPr>
        <w:rPr>
          <w:rFonts w:ascii="Times New Roman" w:hAnsi="Times New Roman" w:cs="Times New Roman"/>
          <w:highlight w:val="yellow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194"/>
        <w:gridCol w:w="992"/>
        <w:gridCol w:w="963"/>
        <w:gridCol w:w="1985"/>
      </w:tblGrid>
      <w:tr w:rsidR="00DA01AC" w:rsidRPr="001157ED" w:rsidTr="00FA5A0B">
        <w:trPr>
          <w:trHeight w:val="356"/>
        </w:trPr>
        <w:tc>
          <w:tcPr>
            <w:tcW w:w="11194" w:type="dxa"/>
            <w:vMerge w:val="restart"/>
            <w:shd w:val="clear" w:color="auto" w:fill="EDEDED" w:themeFill="accent3" w:themeFillTint="33"/>
            <w:vAlign w:val="center"/>
          </w:tcPr>
          <w:p w:rsidR="00DA01AC" w:rsidRPr="00FC4096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C4096">
              <w:rPr>
                <w:rFonts w:ascii="Times New Roman" w:hAnsi="Times New Roman" w:cs="Times New Roman"/>
                <w:b/>
              </w:rPr>
              <w:t>Информация о деятельности образовательной организации на информационных стендах в помещениях организации</w:t>
            </w:r>
          </w:p>
        </w:tc>
        <w:tc>
          <w:tcPr>
            <w:tcW w:w="3940" w:type="dxa"/>
            <w:gridSpan w:val="3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Присутствует на стенде</w:t>
            </w:r>
          </w:p>
        </w:tc>
      </w:tr>
      <w:tr w:rsidR="00DA01AC" w:rsidRPr="001157ED" w:rsidTr="00FA5A0B">
        <w:trPr>
          <w:trHeight w:val="129"/>
        </w:trPr>
        <w:tc>
          <w:tcPr>
            <w:tcW w:w="11194" w:type="dxa"/>
            <w:vMerge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63" w:type="dxa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</w:t>
            </w:r>
          </w:p>
        </w:tc>
      </w:tr>
      <w:tr w:rsidR="00DA01AC" w:rsidRPr="001157ED" w:rsidTr="00FA5A0B">
        <w:trPr>
          <w:trHeight w:val="387"/>
        </w:trPr>
        <w:tc>
          <w:tcPr>
            <w:tcW w:w="11194" w:type="dxa"/>
            <w:vAlign w:val="center"/>
          </w:tcPr>
          <w:p w:rsidR="00DA01AC" w:rsidRPr="00182EEA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82EE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182EEA">
              <w:rPr>
                <w:rFonts w:ascii="Times New Roman" w:hAnsi="Times New Roman" w:cs="Times New Roman"/>
              </w:rPr>
              <w:t>. Информация о контактных телефонах и об адресах электронной почты</w:t>
            </w:r>
          </w:p>
        </w:tc>
        <w:tc>
          <w:tcPr>
            <w:tcW w:w="99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963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</w:pPr>
          </w:p>
        </w:tc>
      </w:tr>
      <w:tr w:rsidR="00DA01AC" w:rsidRPr="001157ED" w:rsidTr="00FA5A0B">
        <w:tc>
          <w:tcPr>
            <w:tcW w:w="11194" w:type="dxa"/>
            <w:vAlign w:val="center"/>
          </w:tcPr>
          <w:p w:rsidR="00DA01AC" w:rsidRPr="00182EEA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82E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182EEA">
              <w:rPr>
                <w:rFonts w:ascii="Times New Roman" w:hAnsi="Times New Roman" w:cs="Times New Roman"/>
              </w:rPr>
              <w:t>.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99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963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</w:pPr>
          </w:p>
        </w:tc>
      </w:tr>
      <w:tr w:rsidR="00DA01AC" w:rsidRPr="001157ED" w:rsidTr="00FA5A0B">
        <w:tc>
          <w:tcPr>
            <w:tcW w:w="11194" w:type="dxa"/>
            <w:vAlign w:val="center"/>
          </w:tcPr>
          <w:p w:rsidR="00DA01AC" w:rsidRPr="00182EEA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82E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182EEA">
              <w:rPr>
                <w:rFonts w:ascii="Times New Roman" w:hAnsi="Times New Roman" w:cs="Times New Roman"/>
              </w:rPr>
              <w:t>.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99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963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</w:pPr>
          </w:p>
        </w:tc>
      </w:tr>
      <w:tr w:rsidR="00DA01AC" w:rsidRPr="001157ED" w:rsidTr="00FA5A0B">
        <w:trPr>
          <w:trHeight w:val="738"/>
        </w:trPr>
        <w:tc>
          <w:tcPr>
            <w:tcW w:w="11194" w:type="dxa"/>
            <w:vAlign w:val="center"/>
          </w:tcPr>
          <w:p w:rsidR="00DA01AC" w:rsidRPr="00182EEA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r w:rsidRPr="00182EEA">
              <w:rPr>
                <w:rFonts w:ascii="Times New Roman" w:hAnsi="Times New Roman" w:cs="Times New Roman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99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963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</w:pPr>
          </w:p>
        </w:tc>
      </w:tr>
      <w:tr w:rsidR="00DA01AC" w:rsidRPr="001157ED" w:rsidTr="00FA5A0B">
        <w:trPr>
          <w:trHeight w:val="70"/>
        </w:trPr>
        <w:tc>
          <w:tcPr>
            <w:tcW w:w="11194" w:type="dxa"/>
            <w:vAlign w:val="center"/>
          </w:tcPr>
          <w:p w:rsidR="00DA01AC" w:rsidRDefault="00DA01AC" w:rsidP="00FA5A0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82EEA">
              <w:rPr>
                <w:rFonts w:ascii="Times New Roman" w:hAnsi="Times New Roman" w:cs="Times New Roman"/>
              </w:rPr>
              <w:t>1.8. 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информация о месте нахождения филиалов образовательной организации (при их наличии)</w:t>
            </w:r>
          </w:p>
        </w:tc>
        <w:tc>
          <w:tcPr>
            <w:tcW w:w="992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963" w:type="dxa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01AC" w:rsidRPr="001157ED" w:rsidRDefault="00DA01AC" w:rsidP="00FA5A0B">
            <w:pPr>
              <w:spacing w:line="0" w:lineRule="atLeast"/>
              <w:jc w:val="center"/>
            </w:pPr>
          </w:p>
        </w:tc>
      </w:tr>
    </w:tbl>
    <w:p w:rsidR="00DA01AC" w:rsidRDefault="00DA01AC" w:rsidP="00DA01AC">
      <w:pPr>
        <w:spacing w:after="0"/>
        <w:jc w:val="both"/>
        <w:rPr>
          <w:rFonts w:ascii="Times New Roman" w:hAnsi="Times New Roman" w:cs="Times New Roman"/>
          <w:b/>
        </w:rPr>
      </w:pPr>
    </w:p>
    <w:p w:rsidR="00DA01AC" w:rsidRPr="001157ED" w:rsidRDefault="00DA01AC" w:rsidP="00DA01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1157E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FC4096">
        <w:rPr>
          <w:rFonts w:ascii="Times New Roman" w:hAnsi="Times New Roman" w:cs="Times New Roman"/>
          <w:b/>
        </w:rPr>
        <w:t>Доступность услуг для инвалидов</w:t>
      </w:r>
      <w:r w:rsidRPr="001157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1157ED">
        <w:rPr>
          <w:rFonts w:ascii="Times New Roman" w:hAnsi="Times New Roman" w:cs="Times New Roman"/>
          <w:b/>
        </w:rPr>
        <w:t>насколько</w:t>
      </w:r>
      <w:r w:rsidRPr="001157ED">
        <w:rPr>
          <w:rFonts w:ascii="Times New Roman" w:hAnsi="Times New Roman" w:cs="Times New Roman"/>
          <w:b/>
        </w:rPr>
        <w:t xml:space="preserve"> помещения и прилегающая террито</w:t>
      </w:r>
      <w:r>
        <w:rPr>
          <w:rFonts w:ascii="Times New Roman" w:hAnsi="Times New Roman" w:cs="Times New Roman"/>
          <w:b/>
        </w:rPr>
        <w:t xml:space="preserve">рия МАДОУ </w:t>
      </w:r>
      <w:r w:rsidRPr="001157ED">
        <w:rPr>
          <w:rFonts w:ascii="Times New Roman" w:hAnsi="Times New Roman" w:cs="Times New Roman"/>
          <w:b/>
        </w:rPr>
        <w:t xml:space="preserve">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</w:p>
    <w:tbl>
      <w:tblPr>
        <w:tblStyle w:val="a5"/>
        <w:tblW w:w="15169" w:type="dxa"/>
        <w:tblInd w:w="-34" w:type="dxa"/>
        <w:tblLook w:val="04A0" w:firstRow="1" w:lastRow="0" w:firstColumn="1" w:lastColumn="0" w:noHBand="0" w:noVBand="1"/>
      </w:tblPr>
      <w:tblGrid>
        <w:gridCol w:w="11193"/>
        <w:gridCol w:w="1984"/>
        <w:gridCol w:w="1992"/>
      </w:tblGrid>
      <w:tr w:rsidR="00DA01AC" w:rsidRPr="001157ED" w:rsidTr="00FA5A0B">
        <w:trPr>
          <w:trHeight w:val="470"/>
          <w:tblHeader/>
        </w:trPr>
        <w:tc>
          <w:tcPr>
            <w:tcW w:w="11193" w:type="dxa"/>
            <w:shd w:val="clear" w:color="auto" w:fill="EDEDED" w:themeFill="accent3" w:themeFillTint="33"/>
            <w:vAlign w:val="center"/>
          </w:tcPr>
          <w:p w:rsidR="00DA01AC" w:rsidRPr="00FC4096" w:rsidRDefault="00DA01AC" w:rsidP="00FA5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096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DA01AC" w:rsidRPr="001157ED" w:rsidRDefault="00DA01AC" w:rsidP="00FA5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992" w:type="dxa"/>
            <w:shd w:val="clear" w:color="auto" w:fill="EDEDED" w:themeFill="accent3" w:themeFillTint="33"/>
            <w:vAlign w:val="center"/>
          </w:tcPr>
          <w:p w:rsidR="00DA01AC" w:rsidRPr="001157ED" w:rsidRDefault="00DA01AC" w:rsidP="00FA5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   доступны</w:t>
            </w:r>
          </w:p>
        </w:tc>
      </w:tr>
      <w:tr w:rsidR="00DA01AC" w:rsidRPr="001157ED" w:rsidTr="00FA5A0B">
        <w:trPr>
          <w:trHeight w:val="214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пандусами/подъемными платформами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</w:tr>
      <w:tr w:rsidR="00DA01AC" w:rsidRPr="001157ED" w:rsidTr="00FA5A0B">
        <w:trPr>
          <w:trHeight w:val="470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</w:tr>
      <w:tr w:rsidR="00DA01AC" w:rsidRPr="001157ED" w:rsidTr="00FA5A0B">
        <w:trPr>
          <w:trHeight w:val="300"/>
        </w:trPr>
        <w:tc>
          <w:tcPr>
            <w:tcW w:w="11193" w:type="dxa"/>
            <w:vAlign w:val="center"/>
          </w:tcPr>
          <w:p w:rsidR="00DA01AC" w:rsidRPr="001157ED" w:rsidRDefault="00DA01AC" w:rsidP="00FA5A0B">
            <w:r w:rsidRPr="001157ED">
              <w:rPr>
                <w:rFonts w:ascii="Times New Roman" w:hAnsi="Times New Roman" w:cs="Times New Roman"/>
              </w:rPr>
              <w:t>2.</w:t>
            </w:r>
            <w:r w:rsidRPr="003403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40334">
              <w:rPr>
                <w:rFonts w:ascii="Times New Roman" w:hAnsi="Times New Roman" w:cs="Times New Roman"/>
              </w:rPr>
              <w:t xml:space="preserve">Наличие </w:t>
            </w:r>
            <w:r w:rsidRPr="00340334">
              <w:rPr>
                <w:rFonts w:ascii="Times New Roman" w:hAnsi="Times New Roman" w:cs="Times New Roman"/>
              </w:rPr>
              <w:t>поручней, расширенных</w:t>
            </w:r>
            <w:r w:rsidRPr="00340334">
              <w:rPr>
                <w:rFonts w:ascii="Times New Roman" w:hAnsi="Times New Roman" w:cs="Times New Roman"/>
              </w:rPr>
              <w:t xml:space="preserve"> дверных проемов (ширина дверного проёма должна быть не менее 1,2 м., при двухстворчатых входных дверях, ширина одной створки (дверного полотна) должна быть 0,9 м).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</w:tr>
      <w:tr w:rsidR="00DA01AC" w:rsidRPr="001157ED" w:rsidTr="00FA5A0B">
        <w:trPr>
          <w:trHeight w:val="235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.4. </w:t>
            </w:r>
            <w:r w:rsidRPr="001157ED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</w:tr>
      <w:tr w:rsidR="00DA01AC" w:rsidRPr="001157ED" w:rsidTr="00FA5A0B">
        <w:trPr>
          <w:trHeight w:val="256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.5. </w:t>
            </w:r>
            <w:r w:rsidRPr="001157ED">
              <w:rPr>
                <w:rFonts w:ascii="Times New Roman" w:hAnsi="Times New Roman" w:cs="Times New Roman"/>
              </w:rPr>
              <w:t xml:space="preserve">Наличие </w:t>
            </w:r>
            <w:r w:rsidRPr="00F968FC">
              <w:rPr>
                <w:rFonts w:ascii="Times New Roman" w:hAnsi="Times New Roman" w:cs="Times New Roman"/>
                <w:b/>
              </w:rPr>
              <w:t>специально оборудованных для инвалидов</w:t>
            </w:r>
            <w:r w:rsidRPr="001157ED">
              <w:rPr>
                <w:rFonts w:ascii="Times New Roman" w:hAnsi="Times New Roman" w:cs="Times New Roman"/>
              </w:rPr>
              <w:t xml:space="preserve"> санитарно-гигиенических помещений в организации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</w:tr>
      <w:tr w:rsidR="00DA01AC" w:rsidRPr="001157ED" w:rsidTr="00FA5A0B">
        <w:trPr>
          <w:trHeight w:val="256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.6. </w:t>
            </w:r>
            <w:r w:rsidRPr="001157E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</w:tr>
      <w:tr w:rsidR="00DA01AC" w:rsidRPr="001157ED" w:rsidTr="00FA5A0B">
        <w:trPr>
          <w:trHeight w:val="256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Дублирование надписей, знаков и иной текстовой и графической информации знаками, выполненными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рельефно-точечным шрифтом Брайля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lastRenderedPageBreak/>
              <w:t>√</w:t>
            </w: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</w:tr>
      <w:tr w:rsidR="00DA01AC" w:rsidRPr="001157ED" w:rsidTr="00FA5A0B">
        <w:trPr>
          <w:trHeight w:val="256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.8. </w:t>
            </w:r>
            <w:r w:rsidRPr="001157E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 w:rsidRPr="001157ED">
              <w:t xml:space="preserve"> </w:t>
            </w:r>
            <w:r w:rsidRPr="001157ED">
              <w:rPr>
                <w:rFonts w:ascii="Times New Roman" w:hAnsi="Times New Roman" w:cs="Times New Roman"/>
              </w:rPr>
              <w:t xml:space="preserve">(наличие   документа по прохождению курса русского жестового языка </w:t>
            </w:r>
            <w:r w:rsidRPr="001157ED">
              <w:rPr>
                <w:rFonts w:ascii="Times New Roman" w:hAnsi="Times New Roman" w:cs="Times New Roman"/>
              </w:rPr>
              <w:t>(РЖЯ</w:t>
            </w:r>
            <w:r w:rsidRPr="001157ED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</w:tr>
      <w:tr w:rsidR="00DA01AC" w:rsidRPr="001157ED" w:rsidTr="00FA5A0B">
        <w:trPr>
          <w:trHeight w:val="256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.9. </w:t>
            </w:r>
            <w:r w:rsidRPr="001157ED">
              <w:rPr>
                <w:rFonts w:ascii="Times New Roman" w:hAnsi="Times New Roman" w:cs="Times New Roman"/>
                <w:sz w:val="22"/>
                <w:szCs w:val="22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</w:tr>
      <w:tr w:rsidR="00DA01AC" w:rsidRPr="001157ED" w:rsidTr="00FA5A0B">
        <w:trPr>
          <w:trHeight w:val="256"/>
        </w:trPr>
        <w:tc>
          <w:tcPr>
            <w:tcW w:w="11193" w:type="dxa"/>
            <w:vAlign w:val="center"/>
          </w:tcPr>
          <w:p w:rsidR="00DA01AC" w:rsidRPr="001157ED" w:rsidRDefault="00DA01AC" w:rsidP="00FA5A0B">
            <w:pPr>
              <w:rPr>
                <w:rFonts w:ascii="Times New Roman" w:hAnsi="Times New Roman" w:cs="Times New Roman"/>
              </w:rPr>
            </w:pPr>
            <w:r w:rsidRPr="001157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.10. </w:t>
            </w:r>
            <w:r w:rsidRPr="001157ED">
              <w:rPr>
                <w:rFonts w:ascii="Times New Roman" w:hAnsi="Times New Roman" w:cs="Times New Roman"/>
              </w:rPr>
              <w:t xml:space="preserve">Наличие возможности </w:t>
            </w:r>
            <w:r w:rsidRPr="001157ED">
              <w:rPr>
                <w:rFonts w:ascii="Times New Roman" w:hAnsi="Times New Roman" w:cs="Times New Roman"/>
              </w:rPr>
              <w:t>предоставления образовательных</w:t>
            </w:r>
            <w:r w:rsidRPr="001157ED">
              <w:rPr>
                <w:rFonts w:ascii="Times New Roman" w:hAnsi="Times New Roman" w:cs="Times New Roman"/>
              </w:rPr>
              <w:t xml:space="preserve"> услуг в дистанционном режиме или на дому</w:t>
            </w:r>
          </w:p>
        </w:tc>
        <w:tc>
          <w:tcPr>
            <w:tcW w:w="1984" w:type="dxa"/>
            <w:vAlign w:val="center"/>
          </w:tcPr>
          <w:p w:rsidR="00DA01AC" w:rsidRPr="001157ED" w:rsidRDefault="00DA01AC" w:rsidP="00FA5A0B">
            <w:pPr>
              <w:jc w:val="center"/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92" w:type="dxa"/>
            <w:vAlign w:val="center"/>
          </w:tcPr>
          <w:p w:rsidR="00DA01AC" w:rsidRPr="001157ED" w:rsidRDefault="00DA01AC" w:rsidP="00FA5A0B">
            <w:pPr>
              <w:jc w:val="center"/>
            </w:pPr>
          </w:p>
        </w:tc>
      </w:tr>
    </w:tbl>
    <w:p w:rsidR="00DA01AC" w:rsidRPr="001157ED" w:rsidRDefault="00DA01AC" w:rsidP="00DA01AC">
      <w:pPr>
        <w:pStyle w:val="a3"/>
        <w:tabs>
          <w:tab w:val="left" w:pos="-284"/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3.</w:t>
      </w:r>
      <w:bookmarkStart w:id="0" w:name="_GoBack"/>
      <w:bookmarkEnd w:id="0"/>
      <w:r>
        <w:rPr>
          <w:rFonts w:ascii="Times New Roman" w:hAnsi="Times New Roman" w:cs="Times New Roman"/>
          <w:b/>
        </w:rPr>
        <w:t>К</w:t>
      </w:r>
      <w:r w:rsidRPr="001157ED">
        <w:rPr>
          <w:rFonts w:ascii="Times New Roman" w:hAnsi="Times New Roman" w:cs="Times New Roman"/>
          <w:b/>
        </w:rPr>
        <w:t>омфортность условий для п</w:t>
      </w:r>
      <w:r>
        <w:rPr>
          <w:rFonts w:ascii="Times New Roman" w:hAnsi="Times New Roman" w:cs="Times New Roman"/>
          <w:b/>
        </w:rPr>
        <w:t>редоставления социальных услуг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99"/>
        <w:gridCol w:w="1984"/>
        <w:gridCol w:w="1985"/>
      </w:tblGrid>
      <w:tr w:rsidR="00DA01AC" w:rsidRPr="001157ED" w:rsidTr="00FA5A0B">
        <w:trPr>
          <w:trHeight w:val="66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FC4096">
              <w:rPr>
                <w:rFonts w:ascii="Times New Roman" w:hAnsi="Times New Roman" w:cs="Times New Roman"/>
                <w:b/>
              </w:rPr>
              <w:t>Комфортность условий предоставления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A01AC" w:rsidRPr="001157ED" w:rsidRDefault="00DA01AC" w:rsidP="00FA5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Доступны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A01AC" w:rsidRPr="001157ED" w:rsidRDefault="00DA01AC" w:rsidP="00FA5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7ED">
              <w:rPr>
                <w:rFonts w:ascii="Times New Roman" w:hAnsi="Times New Roman" w:cs="Times New Roman"/>
                <w:b/>
              </w:rPr>
              <w:t>Не доступны</w:t>
            </w:r>
          </w:p>
        </w:tc>
      </w:tr>
      <w:tr w:rsidR="00DA01AC" w:rsidRPr="001157ED" w:rsidTr="00FA5A0B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3.1.</w:t>
            </w:r>
            <w:r w:rsidRPr="001157E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D6607E">
              <w:rPr>
                <w:rFonts w:ascii="Times New Roman" w:hAnsi="Times New Roman" w:cs="Times New Roman"/>
                <w:bCs/>
              </w:rPr>
              <w:t>аличие зоны отдыха (ожидания)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1AC" w:rsidRPr="001157ED" w:rsidTr="00FA5A0B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1AC" w:rsidRPr="00D6607E" w:rsidRDefault="00DA01AC" w:rsidP="00FA5A0B">
            <w:pPr>
              <w:tabs>
                <w:tab w:val="left" w:pos="601"/>
              </w:tabs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3.2. </w:t>
            </w:r>
            <w:r w:rsidRPr="00D6607E">
              <w:rPr>
                <w:rFonts w:ascii="Times New Roman" w:hAnsi="Times New Roman" w:cs="Times New Roman"/>
                <w:bCs/>
              </w:rPr>
              <w:t>Наличие и понятность навигации внутри организации</w:t>
            </w:r>
          </w:p>
          <w:p w:rsidR="00DA01AC" w:rsidRPr="001157ED" w:rsidRDefault="00DA01AC" w:rsidP="00FA5A0B">
            <w:pPr>
              <w:widowControl w:val="0"/>
              <w:shd w:val="clear" w:color="auto" w:fill="FFFFFF"/>
              <w:tabs>
                <w:tab w:val="left" w:pos="1134"/>
                <w:tab w:val="left" w:pos="1690"/>
              </w:tabs>
              <w:spacing w:after="0"/>
              <w:ind w:left="34" w:right="20"/>
              <w:rPr>
                <w:rFonts w:ascii="Times New Roman" w:hAnsi="Times New Roman" w:cs="Times New Roman"/>
                <w:spacing w:val="5"/>
              </w:rPr>
            </w:pPr>
            <w:r w:rsidRPr="001157ED">
              <w:rPr>
                <w:rFonts w:ascii="Times New Roman" w:hAnsi="Times New Roman" w:cs="Times New Roman"/>
                <w:spacing w:val="5"/>
              </w:rPr>
              <w:t>(наличие информационных табличек,</w:t>
            </w:r>
            <w:r>
              <w:rPr>
                <w:rFonts w:ascii="Times New Roman" w:hAnsi="Times New Roman" w:cs="Times New Roman"/>
                <w:spacing w:val="5"/>
              </w:rPr>
              <w:t xml:space="preserve"> схем размещения кабинетов, </w:t>
            </w:r>
            <w:r w:rsidRPr="001157ED">
              <w:rPr>
                <w:rFonts w:ascii="Times New Roman" w:hAnsi="Times New Roman" w:cs="Times New Roman"/>
                <w:spacing w:val="5"/>
              </w:rPr>
              <w:t>указателей, сигнальных табло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1AC" w:rsidRPr="001157ED" w:rsidTr="00FA5A0B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1157ED">
              <w:rPr>
                <w:rFonts w:ascii="Times New Roman" w:hAnsi="Times New Roman" w:cs="Times New Roman"/>
              </w:rPr>
              <w:t xml:space="preserve"> Наличие и доступность питьевой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1AC" w:rsidRPr="001157ED" w:rsidTr="00FA5A0B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3.4.</w:t>
            </w:r>
            <w:r w:rsidRPr="001157ED">
              <w:rPr>
                <w:rFonts w:ascii="Times New Roman" w:hAnsi="Times New Roman" w:cs="Times New Roman"/>
                <w:bCs/>
              </w:rPr>
              <w:t xml:space="preserve"> Наличие и доступность санитарно-гигиенических </w:t>
            </w:r>
            <w:r w:rsidRPr="001157ED">
              <w:rPr>
                <w:rFonts w:ascii="Times New Roman" w:hAnsi="Times New Roman" w:cs="Times New Roman"/>
                <w:bCs/>
              </w:rPr>
              <w:t>помещений (</w:t>
            </w:r>
            <w:r w:rsidRPr="001157ED">
              <w:rPr>
                <w:rFonts w:ascii="Times New Roman" w:hAnsi="Times New Roman" w:cs="Times New Roman"/>
              </w:rPr>
              <w:t>чистота туалетов, наличие мыла, воды, туалетной бумаги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01AC" w:rsidRPr="001157ED" w:rsidTr="00FA5A0B">
        <w:trPr>
          <w:trHeight w:val="245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3.5.</w:t>
            </w:r>
            <w:r w:rsidRPr="001157ED">
              <w:rPr>
                <w:rFonts w:ascii="Times New Roman" w:hAnsi="Times New Roman" w:cs="Times New Roman"/>
                <w:bCs/>
              </w:rPr>
              <w:t xml:space="preserve"> Санитарное состояние помещений организаций (чистота пола, стен, окон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7B2">
              <w:rPr>
                <w:rFonts w:ascii="Times New Roman" w:hAnsi="Times New Roman" w:cs="Times New Roman"/>
                <w:bCs/>
              </w:rPr>
              <w:t>√</w:t>
            </w:r>
          </w:p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1AC" w:rsidRPr="001157ED" w:rsidRDefault="00DA01AC" w:rsidP="00FA5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01AC" w:rsidRDefault="00DA01AC" w:rsidP="00DA01AC">
      <w:pPr>
        <w:pStyle w:val="a3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5E4E16" w:rsidRDefault="005E4E16"/>
    <w:sectPr w:rsidR="005E4E16" w:rsidSect="00DA01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C"/>
    <w:rsid w:val="00584554"/>
    <w:rsid w:val="005E4E16"/>
    <w:rsid w:val="00D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4583-E9E1-4E26-AA0E-2BA3513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4554"/>
    <w:pPr>
      <w:spacing w:after="0" w:line="240" w:lineRule="auto"/>
    </w:pPr>
  </w:style>
  <w:style w:type="table" w:styleId="a5">
    <w:name w:val="Table Grid"/>
    <w:basedOn w:val="a1"/>
    <w:uiPriority w:val="59"/>
    <w:rsid w:val="00DA01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01A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DA01AC"/>
  </w:style>
  <w:style w:type="character" w:customStyle="1" w:styleId="10">
    <w:name w:val="Заголовок 1 Знак"/>
    <w:basedOn w:val="a0"/>
    <w:link w:val="1"/>
    <w:uiPriority w:val="9"/>
    <w:rsid w:val="00DA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2021-01-28T10:51:00Z</dcterms:created>
  <dcterms:modified xsi:type="dcterms:W3CDTF">2021-01-28T10:58:00Z</dcterms:modified>
</cp:coreProperties>
</file>