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21" w:rsidRPr="005B6A4A" w:rsidRDefault="003A3321" w:rsidP="003A3321">
      <w:pPr>
        <w:spacing w:after="0"/>
        <w:jc w:val="center"/>
        <w:rPr>
          <w:rFonts w:ascii="Times New Roman" w:hAnsi="Times New Roman" w:cs="Times New Roman"/>
        </w:rPr>
      </w:pPr>
      <w:r w:rsidRPr="005B6A4A">
        <w:rPr>
          <w:rFonts w:ascii="Times New Roman" w:hAnsi="Times New Roman" w:cs="Times New Roman"/>
        </w:rPr>
        <w:t>Муниципальное автономное дошкольное образовательное учреждение</w:t>
      </w:r>
    </w:p>
    <w:p w:rsidR="003A3321" w:rsidRPr="005B6A4A" w:rsidRDefault="003A3321" w:rsidP="003A3321">
      <w:pPr>
        <w:spacing w:after="0"/>
        <w:jc w:val="center"/>
        <w:rPr>
          <w:rFonts w:ascii="Times New Roman" w:hAnsi="Times New Roman" w:cs="Times New Roman"/>
        </w:rPr>
      </w:pPr>
      <w:proofErr w:type="gramStart"/>
      <w:r w:rsidRPr="005B6A4A">
        <w:rPr>
          <w:rFonts w:ascii="Times New Roman" w:hAnsi="Times New Roman" w:cs="Times New Roman"/>
        </w:rPr>
        <w:t>центр</w:t>
      </w:r>
      <w:proofErr w:type="gramEnd"/>
      <w:r w:rsidRPr="005B6A4A">
        <w:rPr>
          <w:rFonts w:ascii="Times New Roman" w:hAnsi="Times New Roman" w:cs="Times New Roman"/>
        </w:rPr>
        <w:t xml:space="preserve"> развития ребёнка – детский сад №32 города Кропоткин</w:t>
      </w:r>
    </w:p>
    <w:p w:rsidR="003A3321" w:rsidRDefault="003A3321" w:rsidP="003A3321">
      <w:pPr>
        <w:spacing w:after="0"/>
        <w:jc w:val="center"/>
        <w:rPr>
          <w:rFonts w:ascii="Times New Roman" w:hAnsi="Times New Roman" w:cs="Times New Roman"/>
        </w:rPr>
      </w:pPr>
      <w:proofErr w:type="gramStart"/>
      <w:r w:rsidRPr="005B6A4A">
        <w:rPr>
          <w:rFonts w:ascii="Times New Roman" w:hAnsi="Times New Roman" w:cs="Times New Roman"/>
        </w:rPr>
        <w:t>муниципально</w:t>
      </w:r>
      <w:r>
        <w:rPr>
          <w:rFonts w:ascii="Times New Roman" w:hAnsi="Times New Roman" w:cs="Times New Roman"/>
        </w:rPr>
        <w:t>го</w:t>
      </w:r>
      <w:proofErr w:type="gramEnd"/>
      <w:r>
        <w:rPr>
          <w:rFonts w:ascii="Times New Roman" w:hAnsi="Times New Roman" w:cs="Times New Roman"/>
        </w:rPr>
        <w:t xml:space="preserve"> образования Кавказский район</w:t>
      </w:r>
    </w:p>
    <w:p w:rsidR="003A3321" w:rsidRDefault="003A3321" w:rsidP="003A3321">
      <w:pPr>
        <w:spacing w:after="0"/>
        <w:jc w:val="center"/>
        <w:rPr>
          <w:rFonts w:ascii="Times New Roman" w:hAnsi="Times New Roman" w:cs="Times New Roman"/>
        </w:rPr>
      </w:pPr>
    </w:p>
    <w:p w:rsidR="003A3321" w:rsidRPr="005B6A4A" w:rsidRDefault="003A3321" w:rsidP="003A3321">
      <w:pPr>
        <w:spacing w:after="0"/>
        <w:jc w:val="center"/>
        <w:rPr>
          <w:rFonts w:ascii="Times New Roman" w:hAnsi="Times New Roman" w:cs="Times New Roman"/>
        </w:rPr>
      </w:pPr>
    </w:p>
    <w:p w:rsidR="003A3321" w:rsidRDefault="003A3321" w:rsidP="003A3321">
      <w:pPr>
        <w:pStyle w:val="c15"/>
        <w:shd w:val="clear" w:color="auto" w:fill="FFFFFF"/>
        <w:spacing w:before="0" w:beforeAutospacing="0" w:after="0" w:afterAutospacing="0"/>
        <w:jc w:val="center"/>
        <w:rPr>
          <w:rStyle w:val="c19"/>
          <w:b/>
          <w:bCs/>
          <w:color w:val="000000"/>
          <w:sz w:val="56"/>
          <w:szCs w:val="56"/>
        </w:rPr>
      </w:pPr>
    </w:p>
    <w:p w:rsidR="003A3321" w:rsidRDefault="003A3321" w:rsidP="003A3321">
      <w:pPr>
        <w:pStyle w:val="c15"/>
        <w:shd w:val="clear" w:color="auto" w:fill="FFFFFF"/>
        <w:spacing w:before="0" w:beforeAutospacing="0" w:after="0" w:afterAutospacing="0"/>
        <w:jc w:val="center"/>
        <w:rPr>
          <w:rStyle w:val="c19"/>
          <w:b/>
          <w:bCs/>
          <w:color w:val="000000"/>
          <w:sz w:val="56"/>
          <w:szCs w:val="56"/>
        </w:rPr>
      </w:pPr>
    </w:p>
    <w:p w:rsidR="003A3321" w:rsidRDefault="003A3321" w:rsidP="003A3321">
      <w:pPr>
        <w:pStyle w:val="c15"/>
        <w:shd w:val="clear" w:color="auto" w:fill="FFFFFF"/>
        <w:spacing w:before="0" w:beforeAutospacing="0" w:after="0" w:afterAutospacing="0"/>
        <w:jc w:val="center"/>
        <w:rPr>
          <w:rStyle w:val="c19"/>
          <w:b/>
          <w:bCs/>
          <w:color w:val="000000"/>
          <w:sz w:val="56"/>
          <w:szCs w:val="56"/>
        </w:rPr>
      </w:pPr>
    </w:p>
    <w:p w:rsidR="003A3321" w:rsidRDefault="003A3321" w:rsidP="003A3321">
      <w:pPr>
        <w:pStyle w:val="c15"/>
        <w:shd w:val="clear" w:color="auto" w:fill="FFFFFF"/>
        <w:spacing w:before="0" w:beforeAutospacing="0" w:after="0" w:afterAutospacing="0"/>
        <w:jc w:val="center"/>
        <w:rPr>
          <w:rFonts w:ascii="Calibri" w:hAnsi="Calibri"/>
          <w:color w:val="000000"/>
          <w:sz w:val="22"/>
          <w:szCs w:val="22"/>
        </w:rPr>
      </w:pPr>
      <w:r>
        <w:rPr>
          <w:rStyle w:val="c19"/>
          <w:b/>
          <w:bCs/>
          <w:color w:val="000000"/>
          <w:sz w:val="56"/>
          <w:szCs w:val="56"/>
        </w:rPr>
        <w:t>Консультация</w:t>
      </w:r>
      <w:r>
        <w:rPr>
          <w:b/>
          <w:bCs/>
          <w:color w:val="000000"/>
          <w:sz w:val="56"/>
          <w:szCs w:val="56"/>
        </w:rPr>
        <w:br/>
      </w:r>
      <w:r>
        <w:rPr>
          <w:rStyle w:val="c19"/>
          <w:b/>
          <w:bCs/>
          <w:color w:val="000000"/>
          <w:sz w:val="56"/>
          <w:szCs w:val="56"/>
        </w:rPr>
        <w:t>для родителей,</w:t>
      </w:r>
    </w:p>
    <w:p w:rsidR="003A3321" w:rsidRDefault="003A3321" w:rsidP="003A3321">
      <w:pPr>
        <w:pStyle w:val="c15"/>
        <w:shd w:val="clear" w:color="auto" w:fill="FFFFFF"/>
        <w:spacing w:before="0" w:beforeAutospacing="0" w:after="0" w:afterAutospacing="0"/>
        <w:jc w:val="center"/>
        <w:rPr>
          <w:rFonts w:ascii="Calibri" w:hAnsi="Calibri"/>
          <w:color w:val="000000"/>
          <w:sz w:val="22"/>
          <w:szCs w:val="22"/>
        </w:rPr>
      </w:pPr>
      <w:proofErr w:type="gramStart"/>
      <w:r>
        <w:rPr>
          <w:rStyle w:val="c19"/>
          <w:b/>
          <w:bCs/>
          <w:color w:val="000000"/>
          <w:sz w:val="56"/>
          <w:szCs w:val="56"/>
        </w:rPr>
        <w:t>посещающих</w:t>
      </w:r>
      <w:proofErr w:type="gramEnd"/>
      <w:r>
        <w:rPr>
          <w:rStyle w:val="c19"/>
          <w:b/>
          <w:bCs/>
          <w:color w:val="000000"/>
          <w:sz w:val="56"/>
          <w:szCs w:val="56"/>
        </w:rPr>
        <w:t xml:space="preserve"> консультационный центр</w:t>
      </w:r>
    </w:p>
    <w:p w:rsidR="003A3321" w:rsidRDefault="003A3321" w:rsidP="003A3321">
      <w:pPr>
        <w:pStyle w:val="c15"/>
        <w:shd w:val="clear" w:color="auto" w:fill="FFFFFF"/>
        <w:spacing w:before="0" w:beforeAutospacing="0" w:after="0" w:afterAutospacing="0"/>
        <w:jc w:val="center"/>
        <w:rPr>
          <w:rStyle w:val="c19"/>
          <w:b/>
          <w:bCs/>
          <w:color w:val="000000"/>
          <w:sz w:val="56"/>
          <w:szCs w:val="56"/>
        </w:rPr>
      </w:pPr>
      <w:proofErr w:type="gramStart"/>
      <w:r>
        <w:rPr>
          <w:rStyle w:val="c19"/>
          <w:b/>
          <w:bCs/>
          <w:color w:val="000000"/>
          <w:sz w:val="56"/>
          <w:szCs w:val="56"/>
        </w:rPr>
        <w:t>в</w:t>
      </w:r>
      <w:proofErr w:type="gramEnd"/>
      <w:r>
        <w:rPr>
          <w:rStyle w:val="c19"/>
          <w:b/>
          <w:bCs/>
          <w:color w:val="000000"/>
          <w:sz w:val="56"/>
          <w:szCs w:val="56"/>
        </w:rPr>
        <w:t xml:space="preserve"> МАДОУ ЦРР детский сад № 32</w:t>
      </w:r>
    </w:p>
    <w:p w:rsidR="003A3321" w:rsidRDefault="003A3321" w:rsidP="003A3321">
      <w:pPr>
        <w:pStyle w:val="c15"/>
        <w:shd w:val="clear" w:color="auto" w:fill="FFFFFF"/>
        <w:spacing w:before="0" w:beforeAutospacing="0" w:after="0" w:afterAutospacing="0"/>
        <w:jc w:val="center"/>
        <w:rPr>
          <w:rFonts w:ascii="Calibri" w:hAnsi="Calibri"/>
          <w:color w:val="000000"/>
          <w:sz w:val="22"/>
          <w:szCs w:val="22"/>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spacing w:before="0" w:beforeAutospacing="0" w:after="0" w:afterAutospacing="0"/>
        <w:ind w:firstLine="710"/>
        <w:jc w:val="right"/>
        <w:rPr>
          <w:rStyle w:val="c4"/>
          <w:b/>
          <w:bCs/>
          <w:color w:val="000000"/>
        </w:rPr>
      </w:pPr>
    </w:p>
    <w:p w:rsidR="003A3321" w:rsidRDefault="003A3321" w:rsidP="003A3321">
      <w:pPr>
        <w:pStyle w:val="c11"/>
        <w:shd w:val="clear" w:color="auto" w:fill="FFFFFF"/>
        <w:tabs>
          <w:tab w:val="left" w:pos="7545"/>
        </w:tabs>
        <w:spacing w:before="0" w:beforeAutospacing="0" w:after="0" w:afterAutospacing="0"/>
        <w:rPr>
          <w:rStyle w:val="c4"/>
          <w:b/>
          <w:bCs/>
          <w:color w:val="000000"/>
        </w:rPr>
      </w:pPr>
      <w:r>
        <w:rPr>
          <w:rStyle w:val="c4"/>
          <w:b/>
          <w:bCs/>
          <w:color w:val="000000"/>
        </w:rPr>
        <w:t xml:space="preserve">                                                                                                                              Воспитатель:</w:t>
      </w:r>
    </w:p>
    <w:p w:rsidR="003A3321" w:rsidRDefault="003A3321" w:rsidP="003A3321">
      <w:pPr>
        <w:pStyle w:val="c14"/>
        <w:shd w:val="clear" w:color="auto" w:fill="FFFFFF"/>
        <w:spacing w:before="0" w:beforeAutospacing="0" w:after="0" w:afterAutospacing="0"/>
        <w:ind w:firstLine="710"/>
        <w:jc w:val="right"/>
        <w:rPr>
          <w:rStyle w:val="c4"/>
          <w:b/>
          <w:bCs/>
          <w:color w:val="000000"/>
        </w:rPr>
      </w:pPr>
      <w:r>
        <w:rPr>
          <w:rStyle w:val="c4"/>
          <w:b/>
          <w:bCs/>
          <w:color w:val="000000"/>
        </w:rPr>
        <w:t xml:space="preserve">Коновалова Т.А. </w:t>
      </w:r>
    </w:p>
    <w:p w:rsidR="003A3321" w:rsidRDefault="003A3321" w:rsidP="003A3321">
      <w:pPr>
        <w:pStyle w:val="c14"/>
        <w:shd w:val="clear" w:color="auto" w:fill="FFFFFF"/>
        <w:spacing w:before="0" w:beforeAutospacing="0" w:after="0" w:afterAutospacing="0"/>
        <w:rPr>
          <w:rStyle w:val="c4"/>
          <w:b/>
          <w:bCs/>
          <w:color w:val="000000"/>
        </w:rPr>
      </w:pPr>
    </w:p>
    <w:p w:rsidR="003A3321" w:rsidRDefault="003A3321" w:rsidP="003A3321">
      <w:pPr>
        <w:pStyle w:val="c14"/>
        <w:shd w:val="clear" w:color="auto" w:fill="FFFFFF"/>
        <w:spacing w:before="0" w:beforeAutospacing="0" w:after="0" w:afterAutospacing="0"/>
        <w:jc w:val="center"/>
        <w:rPr>
          <w:rFonts w:ascii="Calibri" w:hAnsi="Calibri"/>
          <w:color w:val="000000"/>
          <w:sz w:val="22"/>
          <w:szCs w:val="22"/>
        </w:rPr>
      </w:pPr>
      <w:r>
        <w:rPr>
          <w:rStyle w:val="c4"/>
          <w:b/>
          <w:bCs/>
          <w:color w:val="000000"/>
        </w:rPr>
        <w:t>г. Кропоткин, 2021 год</w:t>
      </w:r>
    </w:p>
    <w:p w:rsidR="003A3321" w:rsidRDefault="003A3321" w:rsidP="0022084B">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bookmarkStart w:id="0" w:name="_GoBack"/>
      <w:bookmarkEnd w:id="0"/>
    </w:p>
    <w:p w:rsidR="003A3321" w:rsidRDefault="003A3321" w:rsidP="0022084B">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2084B" w:rsidRDefault="0022084B" w:rsidP="0022084B">
      <w:pPr>
        <w:shd w:val="clear" w:color="auto" w:fill="FFFFFF"/>
        <w:spacing w:after="0" w:line="240" w:lineRule="auto"/>
        <w:jc w:val="center"/>
        <w:textAlignment w:val="baseline"/>
        <w:rPr>
          <w:rFonts w:ascii="Times New Roman" w:hAnsi="Times New Roman" w:cs="Times New Roman"/>
          <w:b/>
          <w:sz w:val="28"/>
          <w:szCs w:val="28"/>
          <w:lang w:eastAsia="ru-RU"/>
        </w:rPr>
      </w:pPr>
      <w:r>
        <w:rPr>
          <w:rFonts w:ascii="Times New Roman" w:eastAsia="Times New Roman" w:hAnsi="Times New Roman" w:cs="Times New Roman"/>
          <w:sz w:val="28"/>
          <w:szCs w:val="28"/>
          <w:lang w:eastAsia="ru-RU"/>
        </w:rPr>
        <w:t>«</w:t>
      </w:r>
      <w:r w:rsidRPr="00DD2AFD">
        <w:rPr>
          <w:rFonts w:ascii="Times New Roman" w:hAnsi="Times New Roman" w:cs="Times New Roman"/>
          <w:b/>
          <w:sz w:val="28"/>
          <w:szCs w:val="28"/>
          <w:lang w:eastAsia="ru-RU"/>
        </w:rPr>
        <w:t>Особенности становления и развития личности ребенка на различных ступенях дошкольного возраста</w:t>
      </w:r>
      <w:r>
        <w:rPr>
          <w:rFonts w:ascii="Times New Roman" w:hAnsi="Times New Roman" w:cs="Times New Roman"/>
          <w:b/>
          <w:sz w:val="28"/>
          <w:szCs w:val="28"/>
          <w:lang w:eastAsia="ru-RU"/>
        </w:rPr>
        <w:t>»</w:t>
      </w:r>
    </w:p>
    <w:p w:rsidR="0022084B" w:rsidRDefault="0022084B" w:rsidP="0022084B">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2084B" w:rsidRPr="0022084B" w:rsidRDefault="0022084B" w:rsidP="0022084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Становление личности подразумевает развитие </w:t>
      </w:r>
      <w:hyperlink r:id="rId5" w:history="1">
        <w:r w:rsidRPr="0022084B">
          <w:rPr>
            <w:rFonts w:ascii="Times New Roman" w:eastAsia="Times New Roman" w:hAnsi="Times New Roman" w:cs="Times New Roman"/>
            <w:sz w:val="28"/>
            <w:szCs w:val="28"/>
            <w:u w:val="single"/>
            <w:bdr w:val="none" w:sz="0" w:space="0" w:color="auto" w:frame="1"/>
            <w:lang w:eastAsia="ru-RU"/>
          </w:rPr>
          <w:t>познавательных процессов</w:t>
        </w:r>
      </w:hyperlink>
      <w:r w:rsidRPr="0022084B">
        <w:rPr>
          <w:rFonts w:ascii="Times New Roman" w:eastAsia="Times New Roman" w:hAnsi="Times New Roman" w:cs="Times New Roman"/>
          <w:sz w:val="28"/>
          <w:szCs w:val="28"/>
          <w:lang w:eastAsia="ru-RU"/>
        </w:rPr>
        <w:t> и нравственных качеств, формирование мировоззрения и самосознания, развитие самостоятельности в деятельности и социальной активности. Это не полный перечень тех особенностей, которые характеризуют личность человека, но они являются главными движущими силами формирования личности ребенка.</w:t>
      </w:r>
    </w:p>
    <w:p w:rsidR="0022084B" w:rsidRPr="0022084B" w:rsidRDefault="0022084B" w:rsidP="0022084B">
      <w:pPr>
        <w:shd w:val="clear" w:color="auto" w:fill="FFFFFF"/>
        <w:spacing w:after="375" w:line="240" w:lineRule="auto"/>
        <w:textAlignment w:val="baseline"/>
        <w:rPr>
          <w:rFonts w:ascii="Times New Roman" w:eastAsia="Times New Roman" w:hAnsi="Times New Roman" w:cs="Times New Roman"/>
          <w:sz w:val="28"/>
          <w:szCs w:val="28"/>
          <w:lang w:eastAsia="ru-RU"/>
        </w:rPr>
      </w:pPr>
    </w:p>
    <w:p w:rsidR="0022084B" w:rsidRPr="0022084B" w:rsidRDefault="0022084B" w:rsidP="0022084B">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084B">
        <w:rPr>
          <w:rFonts w:ascii="Times New Roman" w:eastAsia="Times New Roman" w:hAnsi="Times New Roman" w:cs="Times New Roman"/>
          <w:sz w:val="28"/>
          <w:szCs w:val="28"/>
          <w:lang w:eastAsia="ru-RU"/>
        </w:rPr>
        <w:t>Перечисленные составляющие закладываются в дошкольном возрасте. Активным стартом можно считать 3-летний возраст, когда пробуждается детская </w:t>
      </w:r>
      <w:hyperlink r:id="rId6" w:history="1">
        <w:r w:rsidRPr="0022084B">
          <w:rPr>
            <w:rFonts w:ascii="Times New Roman" w:eastAsia="Times New Roman" w:hAnsi="Times New Roman" w:cs="Times New Roman"/>
            <w:sz w:val="28"/>
            <w:szCs w:val="28"/>
            <w:u w:val="single"/>
            <w:bdr w:val="none" w:sz="0" w:space="0" w:color="auto" w:frame="1"/>
            <w:lang w:eastAsia="ru-RU"/>
          </w:rPr>
          <w:t>Я-самост</w:t>
        </w:r>
        <w:r>
          <w:rPr>
            <w:rFonts w:ascii="Times New Roman" w:eastAsia="Times New Roman" w:hAnsi="Times New Roman" w:cs="Times New Roman"/>
            <w:sz w:val="28"/>
            <w:szCs w:val="28"/>
            <w:u w:val="single"/>
            <w:bdr w:val="none" w:sz="0" w:space="0" w:color="auto" w:frame="1"/>
            <w:lang w:eastAsia="ru-RU"/>
          </w:rPr>
          <w:t>оятельност</w:t>
        </w:r>
        <w:r w:rsidRPr="0022084B">
          <w:rPr>
            <w:rFonts w:ascii="Times New Roman" w:eastAsia="Times New Roman" w:hAnsi="Times New Roman" w:cs="Times New Roman"/>
            <w:sz w:val="28"/>
            <w:szCs w:val="28"/>
            <w:u w:val="single"/>
            <w:bdr w:val="none" w:sz="0" w:space="0" w:color="auto" w:frame="1"/>
            <w:lang w:eastAsia="ru-RU"/>
          </w:rPr>
          <w:t>ь</w:t>
        </w:r>
      </w:hyperlink>
      <w:r w:rsidRPr="0022084B">
        <w:rPr>
          <w:rFonts w:ascii="Times New Roman" w:eastAsia="Times New Roman" w:hAnsi="Times New Roman" w:cs="Times New Roman"/>
          <w:sz w:val="28"/>
          <w:szCs w:val="28"/>
          <w:lang w:eastAsia="ru-RU"/>
        </w:rPr>
        <w:t>. К началу школьного обучения формирование личности преодолевает два важных этапа, способствующих развитию основных возрастных особенностей:</w:t>
      </w:r>
    </w:p>
    <w:p w:rsidR="0022084B" w:rsidRPr="0022084B" w:rsidRDefault="0022084B" w:rsidP="0022084B">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Этап становления самостоятельности</w:t>
      </w:r>
      <w:r>
        <w:rPr>
          <w:rFonts w:ascii="Times New Roman" w:eastAsia="Times New Roman" w:hAnsi="Times New Roman" w:cs="Times New Roman"/>
          <w:sz w:val="28"/>
          <w:szCs w:val="28"/>
          <w:lang w:eastAsia="ru-RU"/>
        </w:rPr>
        <w:t>.</w:t>
      </w:r>
    </w:p>
    <w:p w:rsidR="0022084B" w:rsidRPr="0022084B" w:rsidRDefault="0022084B" w:rsidP="0022084B">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Этап формирования личностной инициативности.</w:t>
      </w:r>
    </w:p>
    <w:p w:rsidR="0022084B" w:rsidRDefault="0022084B" w:rsidP="0022084B">
      <w:pPr>
        <w:shd w:val="clear" w:color="auto" w:fill="FFFFFF"/>
        <w:spacing w:after="375"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Первый этап личностного развития дошкольника нацелен на постепенное снижение физической зависимости от взрослого и приобретение самостоятельности. Малыш многократно оглашает родителям и бабушкам свою потребность действовать самому. «Я сам» — звучит в той деятельности, которая интересна малышу.</w:t>
      </w:r>
    </w:p>
    <w:p w:rsidR="0022084B" w:rsidRPr="0022084B" w:rsidRDefault="0022084B" w:rsidP="0022084B">
      <w:pPr>
        <w:shd w:val="clear" w:color="auto" w:fill="FFFFFF"/>
        <w:spacing w:after="375"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Ребенок пробует свои возможности. Такое понятное действо, как складывание игрушек, совершенно не интересует малыша, поскольку понятно и посильно. А вот налить суп в тарелку с помощью половника или приколоть булавку на кофточку – невероятно увлекательно!</w:t>
      </w:r>
    </w:p>
    <w:p w:rsidR="0022084B" w:rsidRPr="0022084B" w:rsidRDefault="0022084B" w:rsidP="0022084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Второй этап подразумевает переход от выбора, который предлагает ребенку взрослый, до проявления собственной инициативы. Это значительное расширение границ развития. «Хочу сложить эту модель конструктора», «Буду тоже поливать цветы», «Знаете, какую игру я придумал…» — инициативность старших дошкольников распространяется на все </w:t>
      </w:r>
      <w:hyperlink r:id="rId7" w:history="1">
        <w:r w:rsidRPr="0022084B">
          <w:rPr>
            <w:rFonts w:ascii="Times New Roman" w:eastAsia="Times New Roman" w:hAnsi="Times New Roman" w:cs="Times New Roman"/>
            <w:sz w:val="28"/>
            <w:szCs w:val="28"/>
            <w:u w:val="single"/>
            <w:bdr w:val="none" w:sz="0" w:space="0" w:color="auto" w:frame="1"/>
            <w:lang w:eastAsia="ru-RU"/>
          </w:rPr>
          <w:t>виды деятельности</w:t>
        </w:r>
      </w:hyperlink>
      <w:r w:rsidRPr="0022084B">
        <w:rPr>
          <w:rFonts w:ascii="Times New Roman" w:eastAsia="Times New Roman" w:hAnsi="Times New Roman" w:cs="Times New Roman"/>
          <w:sz w:val="28"/>
          <w:szCs w:val="28"/>
          <w:lang w:eastAsia="ru-RU"/>
        </w:rPr>
        <w:t>.</w:t>
      </w:r>
    </w:p>
    <w:p w:rsidR="0022084B" w:rsidRPr="0022084B" w:rsidRDefault="0022084B" w:rsidP="0022084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На этих ступеньках личностного развития дошкольника происходят многочисленные изменения. Вырабатываются </w:t>
      </w:r>
      <w:hyperlink r:id="rId8" w:history="1">
        <w:r w:rsidRPr="0022084B">
          <w:rPr>
            <w:rFonts w:ascii="Times New Roman" w:eastAsia="Times New Roman" w:hAnsi="Times New Roman" w:cs="Times New Roman"/>
            <w:sz w:val="28"/>
            <w:szCs w:val="28"/>
            <w:u w:val="single"/>
            <w:bdr w:val="none" w:sz="0" w:space="0" w:color="auto" w:frame="1"/>
            <w:lang w:eastAsia="ru-RU"/>
          </w:rPr>
          <w:t>нравственные</w:t>
        </w:r>
      </w:hyperlink>
      <w:r w:rsidRPr="0022084B">
        <w:rPr>
          <w:rFonts w:ascii="Times New Roman" w:eastAsia="Times New Roman" w:hAnsi="Times New Roman" w:cs="Times New Roman"/>
          <w:sz w:val="28"/>
          <w:szCs w:val="28"/>
          <w:lang w:eastAsia="ru-RU"/>
        </w:rPr>
        <w:t> суждения и критерии: что можно, чего нельзя, что хорошо, а что плохо. Развиваются эмоционально-волевые качества. Но в сфере развития личности главным достижением дошкольного возраста является именно самостоятельность и инициативность.</w:t>
      </w:r>
    </w:p>
    <w:p w:rsidR="0022084B" w:rsidRPr="0022084B" w:rsidRDefault="0022084B" w:rsidP="0022084B">
      <w:pPr>
        <w:shd w:val="clear" w:color="auto" w:fill="FFFFFF"/>
        <w:spacing w:after="0" w:line="405" w:lineRule="atLeast"/>
        <w:textAlignment w:val="baseline"/>
        <w:outlineLvl w:val="2"/>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bdr w:val="none" w:sz="0" w:space="0" w:color="auto" w:frame="1"/>
          <w:lang w:eastAsia="ru-RU"/>
        </w:rPr>
        <w:t>Личностные новообразования дошкольного возраста</w:t>
      </w:r>
    </w:p>
    <w:p w:rsidR="0022084B" w:rsidRPr="0022084B" w:rsidRDefault="0022084B" w:rsidP="0022084B">
      <w:pPr>
        <w:shd w:val="clear" w:color="auto" w:fill="FFFFFF"/>
        <w:spacing w:after="375"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lastRenderedPageBreak/>
        <w:t>Рассмотрим детальнее, какие новообразования формируются в личностном развитии младших дошкольников, а затем в старшем дошкольном возрасте.</w:t>
      </w:r>
    </w:p>
    <w:p w:rsidR="0022084B" w:rsidRPr="0022084B" w:rsidRDefault="0022084B" w:rsidP="0022084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Особенно заметны изменения в </w:t>
      </w:r>
      <w:hyperlink r:id="rId9" w:history="1">
        <w:r w:rsidRPr="0022084B">
          <w:rPr>
            <w:rFonts w:ascii="Times New Roman" w:eastAsia="Times New Roman" w:hAnsi="Times New Roman" w:cs="Times New Roman"/>
            <w:sz w:val="28"/>
            <w:szCs w:val="28"/>
            <w:u w:val="single"/>
            <w:bdr w:val="none" w:sz="0" w:space="0" w:color="auto" w:frame="1"/>
            <w:lang w:eastAsia="ru-RU"/>
          </w:rPr>
          <w:t>критические возрастные периоды</w:t>
        </w:r>
      </w:hyperlink>
      <w:r w:rsidRPr="0022084B">
        <w:rPr>
          <w:rFonts w:ascii="Times New Roman" w:eastAsia="Times New Roman" w:hAnsi="Times New Roman" w:cs="Times New Roman"/>
          <w:sz w:val="28"/>
          <w:szCs w:val="28"/>
          <w:lang w:eastAsia="ru-RU"/>
        </w:rPr>
        <w:t>. На дошкольное детство их выпадает два: кризис 3-х лет, сменяющий раннее детство на дошкольное, и кризис 7-ми лет, предваряющий школьный период.</w:t>
      </w:r>
    </w:p>
    <w:p w:rsidR="0022084B" w:rsidRPr="0022084B" w:rsidRDefault="0022084B" w:rsidP="0022084B">
      <w:pPr>
        <w:shd w:val="clear" w:color="auto" w:fill="F8F8F8"/>
        <w:spacing w:line="345" w:lineRule="atLeast"/>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В то время как дошкольник утверждает собственную самостоятельность, в его личностном поле закладывается еще одно важнейшее новообразование – воля.</w:t>
      </w:r>
    </w:p>
    <w:p w:rsidR="0022084B" w:rsidRPr="0022084B" w:rsidRDefault="0022084B" w:rsidP="0022084B">
      <w:pPr>
        <w:shd w:val="clear" w:color="auto" w:fill="FFFFFF"/>
        <w:spacing w:after="375"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Малыш проявляет настойчивость, чтобы ему позволили самостоятельно сделать определенное действие. Получив согласие старших, ребенок чаще всего сталкивается с новой преградой – дело не спорится! Пуговица не проходит в петлю, сумка не поднимается, башня из кубиков разваливается…</w:t>
      </w:r>
    </w:p>
    <w:p w:rsidR="0022084B" w:rsidRPr="0022084B" w:rsidRDefault="0022084B" w:rsidP="0022084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Предстоит непростая задача – не бросить дело, а вновь и вновь делать попытки, пока не получится. Поэтому такие новообразования как </w:t>
      </w:r>
      <w:r w:rsidRPr="0022084B">
        <w:rPr>
          <w:rFonts w:ascii="Times New Roman" w:eastAsia="Times New Roman" w:hAnsi="Times New Roman" w:cs="Times New Roman"/>
          <w:bCs/>
          <w:sz w:val="28"/>
          <w:szCs w:val="28"/>
          <w:bdr w:val="none" w:sz="0" w:space="0" w:color="auto" w:frame="1"/>
          <w:lang w:eastAsia="ru-RU"/>
        </w:rPr>
        <w:t>самостоятельность </w:t>
      </w:r>
      <w:r w:rsidRPr="0022084B">
        <w:rPr>
          <w:rFonts w:ascii="Times New Roman" w:eastAsia="Times New Roman" w:hAnsi="Times New Roman" w:cs="Times New Roman"/>
          <w:sz w:val="28"/>
          <w:szCs w:val="28"/>
          <w:lang w:eastAsia="ru-RU"/>
        </w:rPr>
        <w:t>и</w:t>
      </w:r>
      <w:r w:rsidRPr="0022084B">
        <w:rPr>
          <w:rFonts w:ascii="Times New Roman" w:eastAsia="Times New Roman" w:hAnsi="Times New Roman" w:cs="Times New Roman"/>
          <w:bCs/>
          <w:sz w:val="28"/>
          <w:szCs w:val="28"/>
          <w:bdr w:val="none" w:sz="0" w:space="0" w:color="auto" w:frame="1"/>
          <w:lang w:eastAsia="ru-RU"/>
        </w:rPr>
        <w:t> воля</w:t>
      </w:r>
      <w:r w:rsidRPr="0022084B">
        <w:rPr>
          <w:rFonts w:ascii="Times New Roman" w:eastAsia="Times New Roman" w:hAnsi="Times New Roman" w:cs="Times New Roman"/>
          <w:sz w:val="28"/>
          <w:szCs w:val="28"/>
          <w:lang w:eastAsia="ru-RU"/>
        </w:rPr>
        <w:t> появляются на одном и том же этапе личностного развития.</w:t>
      </w:r>
    </w:p>
    <w:p w:rsidR="0022084B" w:rsidRPr="0022084B" w:rsidRDefault="0022084B" w:rsidP="0022084B">
      <w:pPr>
        <w:shd w:val="clear" w:color="auto" w:fill="F8F8F8"/>
        <w:spacing w:line="345" w:lineRule="atLeast"/>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Зарождение личной инициативы пробуждает формирование таких сопутствующих новообразований как целеустремленность и целенаправленность.</w:t>
      </w:r>
    </w:p>
    <w:p w:rsidR="0022084B" w:rsidRPr="0022084B" w:rsidRDefault="0022084B" w:rsidP="0022084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Инициативу многим детям проявить легче, чем целеустремленность. Это качество воспитывается, если взрослые поощряют </w:t>
      </w:r>
      <w:hyperlink r:id="rId10" w:history="1">
        <w:r w:rsidRPr="0022084B">
          <w:rPr>
            <w:rFonts w:ascii="Times New Roman" w:eastAsia="Times New Roman" w:hAnsi="Times New Roman" w:cs="Times New Roman"/>
            <w:sz w:val="28"/>
            <w:szCs w:val="28"/>
            <w:u w:val="single"/>
            <w:bdr w:val="none" w:sz="0" w:space="0" w:color="auto" w:frame="1"/>
            <w:lang w:eastAsia="ru-RU"/>
          </w:rPr>
          <w:t>познавательную деятельность</w:t>
        </w:r>
      </w:hyperlink>
      <w:r w:rsidRPr="0022084B">
        <w:rPr>
          <w:rFonts w:ascii="Times New Roman" w:eastAsia="Times New Roman" w:hAnsi="Times New Roman" w:cs="Times New Roman"/>
          <w:sz w:val="28"/>
          <w:szCs w:val="28"/>
          <w:lang w:eastAsia="ru-RU"/>
        </w:rPr>
        <w:t> дошкольника. Заинтересовался ребенок, как из семечка появляется росток, проявил инициативу, чтобы посадить его рядом с комнатным растением. Но потом нужно регулярно поливать и терпеливо ждать, пока росточек проклюнется.</w:t>
      </w:r>
    </w:p>
    <w:p w:rsidR="0022084B" w:rsidRPr="0022084B" w:rsidRDefault="0022084B" w:rsidP="0022084B">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22084B">
        <w:rPr>
          <w:rFonts w:ascii="Times New Roman" w:eastAsia="Times New Roman" w:hAnsi="Times New Roman" w:cs="Times New Roman"/>
          <w:sz w:val="28"/>
          <w:szCs w:val="28"/>
          <w:lang w:eastAsia="ru-RU"/>
        </w:rPr>
        <w:t>В подобных ситуациях дошкольник чаще нуждается в поддержке, чтобы удерживать цель в поле своего внимания и интереса. В такой же поддержке ребенок нуждается, если действия неуспешны. Взрослым очень важно наряду с </w:t>
      </w:r>
      <w:r w:rsidRPr="0022084B">
        <w:rPr>
          <w:rFonts w:ascii="Times New Roman" w:eastAsia="Times New Roman" w:hAnsi="Times New Roman" w:cs="Times New Roman"/>
          <w:bCs/>
          <w:sz w:val="28"/>
          <w:szCs w:val="28"/>
          <w:bdr w:val="none" w:sz="0" w:space="0" w:color="auto" w:frame="1"/>
          <w:lang w:eastAsia="ru-RU"/>
        </w:rPr>
        <w:t>инициативностью</w:t>
      </w:r>
      <w:r w:rsidRPr="0022084B">
        <w:rPr>
          <w:rFonts w:ascii="Times New Roman" w:eastAsia="Times New Roman" w:hAnsi="Times New Roman" w:cs="Times New Roman"/>
          <w:sz w:val="28"/>
          <w:szCs w:val="28"/>
          <w:lang w:eastAsia="ru-RU"/>
        </w:rPr>
        <w:t> поддерживать у ребенка </w:t>
      </w:r>
      <w:r w:rsidRPr="0022084B">
        <w:rPr>
          <w:rFonts w:ascii="Times New Roman" w:eastAsia="Times New Roman" w:hAnsi="Times New Roman" w:cs="Times New Roman"/>
          <w:bCs/>
          <w:sz w:val="28"/>
          <w:szCs w:val="28"/>
          <w:bdr w:val="none" w:sz="0" w:space="0" w:color="auto" w:frame="1"/>
          <w:lang w:eastAsia="ru-RU"/>
        </w:rPr>
        <w:t>стремление к цели</w:t>
      </w:r>
      <w:r w:rsidRPr="0022084B">
        <w:rPr>
          <w:rFonts w:ascii="Times New Roman" w:eastAsia="Times New Roman" w:hAnsi="Times New Roman" w:cs="Times New Roman"/>
          <w:sz w:val="28"/>
          <w:szCs w:val="28"/>
          <w:lang w:eastAsia="ru-RU"/>
        </w:rPr>
        <w:t>, так как это ценное личностное качество.</w:t>
      </w:r>
      <w:r w:rsidRPr="0022084B">
        <w:rPr>
          <w:rFonts w:ascii="Times New Roman" w:eastAsia="Times New Roman" w:hAnsi="Times New Roman" w:cs="Times New Roman"/>
          <w:sz w:val="28"/>
          <w:szCs w:val="28"/>
          <w:bdr w:val="none" w:sz="0" w:space="0" w:color="auto" w:frame="1"/>
          <w:lang w:eastAsia="ru-RU"/>
        </w:rPr>
        <w:t xml:space="preserve"> </w:t>
      </w:r>
    </w:p>
    <w:p w:rsidR="0022084B" w:rsidRDefault="0022084B" w:rsidP="0022084B">
      <w:pPr>
        <w:shd w:val="clear" w:color="auto" w:fill="FFFFFF"/>
        <w:spacing w:before="100" w:beforeAutospacing="1" w:after="100" w:afterAutospacing="1" w:line="240" w:lineRule="atLeast"/>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bdr w:val="none" w:sz="0" w:space="0" w:color="auto" w:frame="1"/>
          <w:lang w:eastAsia="ru-RU"/>
        </w:rPr>
        <w:t>Развитие личностных особенностей в общении</w:t>
      </w:r>
      <w:r>
        <w:rPr>
          <w:rFonts w:ascii="Times New Roman" w:eastAsia="Times New Roman" w:hAnsi="Times New Roman" w:cs="Times New Roman"/>
          <w:sz w:val="28"/>
          <w:szCs w:val="28"/>
          <w:lang w:eastAsia="ru-RU"/>
        </w:rPr>
        <w:t>.</w:t>
      </w:r>
    </w:p>
    <w:p w:rsidR="0022084B" w:rsidRPr="0022084B" w:rsidRDefault="0022084B" w:rsidP="0022084B">
      <w:pPr>
        <w:shd w:val="clear" w:color="auto" w:fill="FFFFFF"/>
        <w:spacing w:before="100" w:beforeAutospacing="1" w:after="100" w:afterAutospacing="1" w:line="240" w:lineRule="atLeast"/>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Общение со взрослыми и сверстниками создает благоприятные условия для развития личности детей дошкольного возраста.</w:t>
      </w:r>
    </w:p>
    <w:p w:rsidR="0022084B" w:rsidRPr="0022084B" w:rsidRDefault="0022084B" w:rsidP="0022084B">
      <w:pPr>
        <w:shd w:val="clear" w:color="auto" w:fill="FFFFFF"/>
        <w:spacing w:after="375"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Больше всего дети заняты ролевыми играми, которые подразумевают соблюдение правил, предписанных сюжетом. Прежде, чем приступить к игре, дошкольники распределяют роли, договариваются, каким правилам они будут следовать.</w:t>
      </w:r>
    </w:p>
    <w:p w:rsidR="0022084B" w:rsidRPr="0022084B" w:rsidRDefault="0022084B" w:rsidP="0022084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lastRenderedPageBreak/>
        <w:t>Это учит дипломатии в общении, развивает инициативность, но при том и умение согласовывать свое мнение с мнением других. Дошкольник привыкает учитывать интересы сверстника, да и вообще воспринимать его как личность, а не механического партнера по </w:t>
      </w:r>
      <w:hyperlink r:id="rId11" w:history="1">
        <w:r w:rsidRPr="0022084B">
          <w:rPr>
            <w:rFonts w:ascii="Times New Roman" w:eastAsia="Times New Roman" w:hAnsi="Times New Roman" w:cs="Times New Roman"/>
            <w:sz w:val="28"/>
            <w:szCs w:val="28"/>
            <w:u w:val="single"/>
            <w:bdr w:val="none" w:sz="0" w:space="0" w:color="auto" w:frame="1"/>
            <w:lang w:eastAsia="ru-RU"/>
          </w:rPr>
          <w:t>игровой деятельности</w:t>
        </w:r>
      </w:hyperlink>
      <w:r w:rsidRPr="0022084B">
        <w:rPr>
          <w:rFonts w:ascii="Times New Roman" w:eastAsia="Times New Roman" w:hAnsi="Times New Roman" w:cs="Times New Roman"/>
          <w:sz w:val="28"/>
          <w:szCs w:val="28"/>
          <w:lang w:eastAsia="ru-RU"/>
        </w:rPr>
        <w:t>.</w:t>
      </w:r>
    </w:p>
    <w:p w:rsidR="0022084B" w:rsidRPr="0022084B" w:rsidRDefault="0022084B" w:rsidP="0022084B">
      <w:pPr>
        <w:shd w:val="clear" w:color="auto" w:fill="FFFFFF"/>
        <w:spacing w:after="375"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Кроме деловых, закладываются моральные качества в общении со сверстниками. Дошкольник проявляет сочувствие, если другому больно, стремится оправдать друга, если ему грозит наказание.</w:t>
      </w:r>
    </w:p>
    <w:p w:rsidR="0022084B" w:rsidRPr="0022084B" w:rsidRDefault="0022084B" w:rsidP="0022084B">
      <w:pPr>
        <w:shd w:val="clear" w:color="auto" w:fill="FFFFFF"/>
        <w:spacing w:after="375"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Взрослые, с которыми взаимодействует дошкольник, показывают ему пример оценивания всего, что происходит вокруг. Они одобряют, порицают, просто выражают свое отношение. Ребенок, как губка, впитывает подобные высказывания и формирует свои ценностные ориентиры. Например, единственный ребенок в семье, в распоряжении которого находятся все игрушки, станет спрашивать разрешения у сверстника взять его машинку или куклу только в том случае, если ему объяснят взрослые.</w:t>
      </w:r>
    </w:p>
    <w:p w:rsidR="0022084B" w:rsidRPr="0022084B" w:rsidRDefault="0022084B" w:rsidP="0022084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Всех ситуаций, чему важно научить малыша, не предусмотреть. Поэтому, чем больше ребенок </w:t>
      </w:r>
      <w:hyperlink r:id="rId12" w:history="1">
        <w:r w:rsidRPr="0022084B">
          <w:rPr>
            <w:rFonts w:ascii="Times New Roman" w:eastAsia="Times New Roman" w:hAnsi="Times New Roman" w:cs="Times New Roman"/>
            <w:sz w:val="28"/>
            <w:szCs w:val="28"/>
            <w:u w:val="single"/>
            <w:bdr w:val="none" w:sz="0" w:space="0" w:color="auto" w:frame="1"/>
            <w:lang w:eastAsia="ru-RU"/>
          </w:rPr>
          <w:t>включен в общение</w:t>
        </w:r>
      </w:hyperlink>
      <w:r w:rsidRPr="0022084B">
        <w:rPr>
          <w:rFonts w:ascii="Times New Roman" w:eastAsia="Times New Roman" w:hAnsi="Times New Roman" w:cs="Times New Roman"/>
          <w:sz w:val="28"/>
          <w:szCs w:val="28"/>
          <w:lang w:eastAsia="ru-RU"/>
        </w:rPr>
        <w:t>, тем полнее будет накапливаться его опыт и система моральных ориентиров.</w:t>
      </w:r>
    </w:p>
    <w:p w:rsidR="0022084B" w:rsidRPr="0022084B" w:rsidRDefault="0022084B" w:rsidP="0022084B">
      <w:pPr>
        <w:shd w:val="clear" w:color="auto" w:fill="FFFFFF"/>
        <w:spacing w:after="375"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Развитие личности дошкольника в социальном отношении происходит благодаря тому, что складывается система ценностных ориентаций и норм поведения. Формируются внутренние позиции и установки. Старший дошкольник уже предполагает, как к нему отнесутся другие люди, если он сделает то или это, поступит так или иначе.</w:t>
      </w:r>
    </w:p>
    <w:p w:rsidR="0022084B" w:rsidRPr="0022084B" w:rsidRDefault="0022084B" w:rsidP="0022084B">
      <w:pPr>
        <w:shd w:val="clear" w:color="auto" w:fill="FFFFFF"/>
        <w:spacing w:after="0" w:line="405" w:lineRule="atLeast"/>
        <w:textAlignment w:val="baseline"/>
        <w:outlineLvl w:val="2"/>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bdr w:val="none" w:sz="0" w:space="0" w:color="auto" w:frame="1"/>
          <w:lang w:eastAsia="ru-RU"/>
        </w:rPr>
        <w:t>Негативное влияние отрицательного оценивания</w:t>
      </w:r>
    </w:p>
    <w:p w:rsidR="0022084B" w:rsidRPr="0022084B" w:rsidRDefault="0022084B" w:rsidP="0022084B">
      <w:pPr>
        <w:shd w:val="clear" w:color="auto" w:fill="FFFFFF"/>
        <w:spacing w:after="375"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Общение немыслимо без оценивания. А ребенку высказывания взрослых еще и помогают сформировать представления о своих возможностях. «Ты еще не можешь прыгнуть с этой лесенки, я тебе помогу», «Нельзя брать машинку у мальчика. Ты его обидишь», «Нельзя так говорить, это плохое слово». Подобные высказывания включают запреты и отрицания, но они указывают дошкольнику важные ограничения.</w:t>
      </w:r>
    </w:p>
    <w:p w:rsidR="0022084B" w:rsidRPr="0022084B" w:rsidRDefault="0022084B" w:rsidP="0022084B">
      <w:pPr>
        <w:shd w:val="clear" w:color="auto" w:fill="FFFFFF"/>
        <w:spacing w:after="375"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К сожалению, взрослые используют множество негативных оценок иного рода, которые подчеркивают неумения и недостатки ребенка. Их можно разделить на два вида:</w:t>
      </w:r>
    </w:p>
    <w:p w:rsidR="0022084B" w:rsidRPr="0022084B" w:rsidRDefault="0022084B" w:rsidP="0022084B">
      <w:pPr>
        <w:numPr>
          <w:ilvl w:val="0"/>
          <w:numId w:val="3"/>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Негативная оценка сделанного (плохо сложил игрушки, некрасиво нарисовал, опять пролил суп).</w:t>
      </w:r>
    </w:p>
    <w:p w:rsidR="0022084B" w:rsidRPr="0022084B" w:rsidRDefault="0022084B" w:rsidP="0022084B">
      <w:pPr>
        <w:numPr>
          <w:ilvl w:val="0"/>
          <w:numId w:val="3"/>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Прогнозирующее высказывание отрицательного характера (не бери, а то разобьешь; ты не сумеешь; опять упадешь).</w:t>
      </w:r>
    </w:p>
    <w:p w:rsidR="0022084B" w:rsidRPr="0022084B" w:rsidRDefault="0022084B" w:rsidP="0022084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Отрицательные оценки любого вида тормозят активность дошкольника, искажают мнение ребенка о своих возможностях, вредят формированию </w:t>
      </w:r>
      <w:hyperlink r:id="rId13" w:history="1">
        <w:r w:rsidRPr="0022084B">
          <w:rPr>
            <w:rFonts w:ascii="Times New Roman" w:eastAsia="Times New Roman" w:hAnsi="Times New Roman" w:cs="Times New Roman"/>
            <w:sz w:val="28"/>
            <w:szCs w:val="28"/>
            <w:u w:val="single"/>
            <w:bdr w:val="none" w:sz="0" w:space="0" w:color="auto" w:frame="1"/>
            <w:lang w:eastAsia="ru-RU"/>
          </w:rPr>
          <w:t>самооценки</w:t>
        </w:r>
      </w:hyperlink>
      <w:r w:rsidRPr="0022084B">
        <w:rPr>
          <w:rFonts w:ascii="Times New Roman" w:eastAsia="Times New Roman" w:hAnsi="Times New Roman" w:cs="Times New Roman"/>
          <w:sz w:val="28"/>
          <w:szCs w:val="28"/>
          <w:lang w:eastAsia="ru-RU"/>
        </w:rPr>
        <w:t> и ограничивают личностное развитие.</w:t>
      </w:r>
    </w:p>
    <w:p w:rsidR="0022084B" w:rsidRPr="0022084B" w:rsidRDefault="0022084B" w:rsidP="0022084B">
      <w:pPr>
        <w:shd w:val="clear" w:color="auto" w:fill="FFFFFF"/>
        <w:spacing w:after="0" w:line="435" w:lineRule="atLeast"/>
        <w:textAlignment w:val="baseline"/>
        <w:outlineLvl w:val="1"/>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bdr w:val="none" w:sz="0" w:space="0" w:color="auto" w:frame="1"/>
          <w:lang w:eastAsia="ru-RU"/>
        </w:rPr>
        <w:lastRenderedPageBreak/>
        <w:t>Роль семьи в формировании личности дошкольника</w:t>
      </w:r>
    </w:p>
    <w:p w:rsidR="0022084B" w:rsidRPr="0022084B" w:rsidRDefault="0022084B" w:rsidP="0022084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В семье на формирование личности дошкольника оказывает влияние всё. Начиная от структуры семьи (классический треугольник папа-мама-ребенок или отсутствие отца, наличие других детей или бабушки), </w:t>
      </w:r>
      <w:hyperlink r:id="rId14" w:history="1">
        <w:r w:rsidRPr="0022084B">
          <w:rPr>
            <w:rFonts w:ascii="Times New Roman" w:eastAsia="Times New Roman" w:hAnsi="Times New Roman" w:cs="Times New Roman"/>
            <w:sz w:val="28"/>
            <w:szCs w:val="28"/>
            <w:u w:val="single"/>
            <w:bdr w:val="none" w:sz="0" w:space="0" w:color="auto" w:frame="1"/>
            <w:lang w:eastAsia="ru-RU"/>
          </w:rPr>
          <w:t>стиля воспитания</w:t>
        </w:r>
      </w:hyperlink>
      <w:r w:rsidRPr="0022084B">
        <w:rPr>
          <w:rFonts w:ascii="Times New Roman" w:eastAsia="Times New Roman" w:hAnsi="Times New Roman" w:cs="Times New Roman"/>
          <w:sz w:val="28"/>
          <w:szCs w:val="28"/>
          <w:lang w:eastAsia="ru-RU"/>
        </w:rPr>
        <w:t> до принятых форм проявления эмоций.</w:t>
      </w:r>
    </w:p>
    <w:p w:rsidR="0022084B" w:rsidRPr="0022084B" w:rsidRDefault="0022084B" w:rsidP="0022084B">
      <w:pPr>
        <w:shd w:val="clear" w:color="auto" w:fill="FFFFFF"/>
        <w:spacing w:after="375"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Очевидно, что каждый ребенок нуждается в отце. Если он отсутствует, роль отца поневоле выполняют другие члены семьи. У дошкольника нарушается осознание материнских и отцовских функций, мальчики лишаются образца мужского поведения в семье. Сейчас мы коснулись только характеристик, лежащих на поверхности. Особенности семейной структуры — тема необычайно глубокая.</w:t>
      </w:r>
    </w:p>
    <w:p w:rsidR="0022084B" w:rsidRPr="0022084B" w:rsidRDefault="0022084B" w:rsidP="0022084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В некоторых семьях сложилась традиция добиваться своего капризами и обидами. Этот способ обязательно берут на вооружение малыши </w:t>
      </w:r>
      <w:hyperlink r:id="rId15" w:history="1">
        <w:r w:rsidRPr="0022084B">
          <w:rPr>
            <w:rFonts w:ascii="Times New Roman" w:eastAsia="Times New Roman" w:hAnsi="Times New Roman" w:cs="Times New Roman"/>
            <w:sz w:val="28"/>
            <w:szCs w:val="28"/>
            <w:u w:val="single"/>
            <w:bdr w:val="none" w:sz="0" w:space="0" w:color="auto" w:frame="1"/>
            <w:lang w:eastAsia="ru-RU"/>
          </w:rPr>
          <w:t>с темпераментом холерика</w:t>
        </w:r>
      </w:hyperlink>
      <w:r w:rsidRPr="0022084B">
        <w:rPr>
          <w:rFonts w:ascii="Times New Roman" w:eastAsia="Times New Roman" w:hAnsi="Times New Roman" w:cs="Times New Roman"/>
          <w:sz w:val="28"/>
          <w:szCs w:val="28"/>
          <w:lang w:eastAsia="ru-RU"/>
        </w:rPr>
        <w:t>. Если он результативен, капризность становится одной из главных личностных особенностей ребенка. Затем появляется проблема: </w:t>
      </w:r>
      <w:hyperlink r:id="rId16" w:history="1">
        <w:r w:rsidRPr="0022084B">
          <w:rPr>
            <w:rFonts w:ascii="Times New Roman" w:eastAsia="Times New Roman" w:hAnsi="Times New Roman" w:cs="Times New Roman"/>
            <w:sz w:val="28"/>
            <w:szCs w:val="28"/>
            <w:u w:val="single"/>
            <w:bdr w:val="none" w:sz="0" w:space="0" w:color="auto" w:frame="1"/>
            <w:lang w:eastAsia="ru-RU"/>
          </w:rPr>
          <w:t>как воспитывать без наказаний</w:t>
        </w:r>
      </w:hyperlink>
      <w:r w:rsidRPr="0022084B">
        <w:rPr>
          <w:rFonts w:ascii="Times New Roman" w:eastAsia="Times New Roman" w:hAnsi="Times New Roman" w:cs="Times New Roman"/>
          <w:sz w:val="28"/>
          <w:szCs w:val="28"/>
          <w:lang w:eastAsia="ru-RU"/>
        </w:rPr>
        <w:t>.</w:t>
      </w:r>
    </w:p>
    <w:p w:rsidR="0022084B" w:rsidRPr="0022084B" w:rsidRDefault="0022084B" w:rsidP="0022084B">
      <w:pPr>
        <w:shd w:val="clear" w:color="auto" w:fill="FFFFFF"/>
        <w:spacing w:after="375"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Дошкольники быстро улавливают неискренние отношения между родителями. Услышав, что мама рассказывает папе не совсем то, что было в действительности, ребенок очень скоро прибегнет к полуправде, а потом допустит и полную ложь в общении.</w:t>
      </w:r>
    </w:p>
    <w:p w:rsidR="0022084B" w:rsidRPr="0022084B" w:rsidRDefault="0022084B" w:rsidP="0022084B">
      <w:pPr>
        <w:shd w:val="clear" w:color="auto" w:fill="FFFFFF"/>
        <w:spacing w:after="375"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Можно сколько угодно рассказывать ребенку, как правильно поступать. Но главным ориентиром для него будут высказывания и поступки значимых взрослых – в первую очередь, родителей, а затем старших детей, бабушек, дедушек.</w:t>
      </w:r>
    </w:p>
    <w:p w:rsidR="0022084B" w:rsidRPr="0022084B" w:rsidRDefault="0022084B" w:rsidP="0022084B">
      <w:pPr>
        <w:shd w:val="clear" w:color="auto" w:fill="FFFFFF"/>
        <w:spacing w:after="375" w:line="240" w:lineRule="auto"/>
        <w:textAlignment w:val="baseline"/>
        <w:rPr>
          <w:rFonts w:ascii="Times New Roman" w:eastAsia="Times New Roman" w:hAnsi="Times New Roman" w:cs="Times New Roman"/>
          <w:sz w:val="28"/>
          <w:szCs w:val="28"/>
          <w:lang w:eastAsia="ru-RU"/>
        </w:rPr>
      </w:pPr>
      <w:r w:rsidRPr="0022084B">
        <w:rPr>
          <w:rFonts w:ascii="Times New Roman" w:eastAsia="Times New Roman" w:hAnsi="Times New Roman" w:cs="Times New Roman"/>
          <w:sz w:val="28"/>
          <w:szCs w:val="28"/>
          <w:lang w:eastAsia="ru-RU"/>
        </w:rPr>
        <w:t>Личностное развитие дошкольника – ответственная задача для родителей. В данной статье кратко изложены особенности формирования личности ребенка, и на что должны обратить внимание взрослые. Воспитывая дошкольника, важно признавать самостоятельность и автономность его личности. Ребенок, несмотря на свой малый возраст, имеет право на выбор, на реализацию своих предпочтений.</w:t>
      </w:r>
    </w:p>
    <w:p w:rsidR="00854B44" w:rsidRPr="0022084B" w:rsidRDefault="00854B44">
      <w:pPr>
        <w:rPr>
          <w:rFonts w:ascii="Times New Roman" w:hAnsi="Times New Roman" w:cs="Times New Roman"/>
          <w:sz w:val="28"/>
          <w:szCs w:val="28"/>
        </w:rPr>
      </w:pPr>
    </w:p>
    <w:sectPr w:rsidR="00854B44" w:rsidRPr="00220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A29E6"/>
    <w:multiLevelType w:val="multilevel"/>
    <w:tmpl w:val="4EB0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02922"/>
    <w:multiLevelType w:val="multilevel"/>
    <w:tmpl w:val="5414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67250C"/>
    <w:multiLevelType w:val="multilevel"/>
    <w:tmpl w:val="DDC2D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4B"/>
    <w:rsid w:val="0022084B"/>
    <w:rsid w:val="003A3321"/>
    <w:rsid w:val="00854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ADC3D-11C5-4166-8BC7-2ECD9E5C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3A3321"/>
  </w:style>
  <w:style w:type="paragraph" w:customStyle="1" w:styleId="c15">
    <w:name w:val="c15"/>
    <w:basedOn w:val="a"/>
    <w:rsid w:val="003A3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A3321"/>
  </w:style>
  <w:style w:type="paragraph" w:customStyle="1" w:styleId="c11">
    <w:name w:val="c11"/>
    <w:basedOn w:val="a"/>
    <w:rsid w:val="003A3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3A33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026573">
      <w:bodyDiv w:val="1"/>
      <w:marLeft w:val="0"/>
      <w:marRight w:val="0"/>
      <w:marTop w:val="0"/>
      <w:marBottom w:val="0"/>
      <w:divBdr>
        <w:top w:val="none" w:sz="0" w:space="0" w:color="auto"/>
        <w:left w:val="none" w:sz="0" w:space="0" w:color="auto"/>
        <w:bottom w:val="none" w:sz="0" w:space="0" w:color="auto"/>
        <w:right w:val="none" w:sz="0" w:space="0" w:color="auto"/>
      </w:divBdr>
      <w:divsChild>
        <w:div w:id="782964580">
          <w:blockQuote w:val="1"/>
          <w:marLeft w:val="0"/>
          <w:marRight w:val="0"/>
          <w:marTop w:val="300"/>
          <w:marBottom w:val="300"/>
          <w:divBdr>
            <w:top w:val="none" w:sz="0" w:space="0" w:color="auto"/>
            <w:left w:val="none" w:sz="0" w:space="0" w:color="auto"/>
            <w:bottom w:val="none" w:sz="0" w:space="0" w:color="auto"/>
            <w:right w:val="none" w:sz="0" w:space="0" w:color="auto"/>
          </w:divBdr>
        </w:div>
        <w:div w:id="1516111584">
          <w:blockQuote w:val="1"/>
          <w:marLeft w:val="0"/>
          <w:marRight w:val="0"/>
          <w:marTop w:val="300"/>
          <w:marBottom w:val="300"/>
          <w:divBdr>
            <w:top w:val="none" w:sz="0" w:space="0" w:color="auto"/>
            <w:left w:val="none" w:sz="0" w:space="0" w:color="auto"/>
            <w:bottom w:val="none" w:sz="0" w:space="0" w:color="auto"/>
            <w:right w:val="none" w:sz="0" w:space="0" w:color="auto"/>
          </w:divBdr>
        </w:div>
        <w:div w:id="187984391">
          <w:marLeft w:val="0"/>
          <w:marRight w:val="0"/>
          <w:marTop w:val="0"/>
          <w:marBottom w:val="0"/>
          <w:divBdr>
            <w:top w:val="none" w:sz="0" w:space="0" w:color="auto"/>
            <w:left w:val="none" w:sz="0" w:space="0" w:color="auto"/>
            <w:bottom w:val="none" w:sz="0" w:space="0" w:color="auto"/>
            <w:right w:val="none" w:sz="0" w:space="0" w:color="auto"/>
          </w:divBdr>
          <w:divsChild>
            <w:div w:id="239802220">
              <w:marLeft w:val="0"/>
              <w:marRight w:val="0"/>
              <w:marTop w:val="0"/>
              <w:marBottom w:val="0"/>
              <w:divBdr>
                <w:top w:val="none" w:sz="0" w:space="0" w:color="auto"/>
                <w:left w:val="none" w:sz="0" w:space="0" w:color="auto"/>
                <w:bottom w:val="none" w:sz="0" w:space="0" w:color="auto"/>
                <w:right w:val="none" w:sz="0" w:space="0" w:color="auto"/>
              </w:divBdr>
              <w:divsChild>
                <w:div w:id="1042941132">
                  <w:marLeft w:val="0"/>
                  <w:marRight w:val="0"/>
                  <w:marTop w:val="0"/>
                  <w:marBottom w:val="0"/>
                  <w:divBdr>
                    <w:top w:val="none" w:sz="0" w:space="0" w:color="auto"/>
                    <w:left w:val="none" w:sz="0" w:space="0" w:color="auto"/>
                    <w:bottom w:val="none" w:sz="0" w:space="0" w:color="auto"/>
                    <w:right w:val="none" w:sz="0" w:space="0" w:color="auto"/>
                  </w:divBdr>
                  <w:divsChild>
                    <w:div w:id="237638152">
                      <w:marLeft w:val="0"/>
                      <w:marRight w:val="0"/>
                      <w:marTop w:val="0"/>
                      <w:marBottom w:val="0"/>
                      <w:divBdr>
                        <w:top w:val="none" w:sz="0" w:space="0" w:color="auto"/>
                        <w:left w:val="none" w:sz="0" w:space="0" w:color="auto"/>
                        <w:bottom w:val="none" w:sz="0" w:space="0" w:color="auto"/>
                        <w:right w:val="none" w:sz="0" w:space="0" w:color="auto"/>
                      </w:divBdr>
                      <w:divsChild>
                        <w:div w:id="978917268">
                          <w:marLeft w:val="0"/>
                          <w:marRight w:val="0"/>
                          <w:marTop w:val="0"/>
                          <w:marBottom w:val="0"/>
                          <w:divBdr>
                            <w:top w:val="none" w:sz="0" w:space="0" w:color="auto"/>
                            <w:left w:val="none" w:sz="0" w:space="0" w:color="auto"/>
                            <w:bottom w:val="none" w:sz="0" w:space="0" w:color="auto"/>
                            <w:right w:val="none" w:sz="0" w:space="0" w:color="auto"/>
                          </w:divBdr>
                          <w:divsChild>
                            <w:div w:id="107240322">
                              <w:marLeft w:val="0"/>
                              <w:marRight w:val="0"/>
                              <w:marTop w:val="0"/>
                              <w:marBottom w:val="0"/>
                              <w:divBdr>
                                <w:top w:val="none" w:sz="0" w:space="0" w:color="auto"/>
                                <w:left w:val="none" w:sz="0" w:space="0" w:color="auto"/>
                                <w:bottom w:val="none" w:sz="0" w:space="0" w:color="auto"/>
                                <w:right w:val="none" w:sz="0" w:space="0" w:color="auto"/>
                              </w:divBdr>
                              <w:divsChild>
                                <w:div w:id="1059401448">
                                  <w:marLeft w:val="0"/>
                                  <w:marRight w:val="0"/>
                                  <w:marTop w:val="0"/>
                                  <w:marBottom w:val="0"/>
                                  <w:divBdr>
                                    <w:top w:val="none" w:sz="0" w:space="0" w:color="auto"/>
                                    <w:left w:val="none" w:sz="0" w:space="0" w:color="auto"/>
                                    <w:bottom w:val="none" w:sz="0" w:space="0" w:color="auto"/>
                                    <w:right w:val="none" w:sz="0" w:space="0" w:color="auto"/>
                                  </w:divBdr>
                                  <w:divsChild>
                                    <w:div w:id="1568685006">
                                      <w:marLeft w:val="0"/>
                                      <w:marRight w:val="0"/>
                                      <w:marTop w:val="0"/>
                                      <w:marBottom w:val="0"/>
                                      <w:divBdr>
                                        <w:top w:val="none" w:sz="0" w:space="0" w:color="auto"/>
                                        <w:left w:val="none" w:sz="0" w:space="0" w:color="auto"/>
                                        <w:bottom w:val="none" w:sz="0" w:space="0" w:color="auto"/>
                                        <w:right w:val="none" w:sz="0" w:space="0" w:color="auto"/>
                                      </w:divBdr>
                                    </w:div>
                                    <w:div w:id="1622960384">
                                      <w:marLeft w:val="0"/>
                                      <w:marRight w:val="0"/>
                                      <w:marTop w:val="0"/>
                                      <w:marBottom w:val="0"/>
                                      <w:divBdr>
                                        <w:top w:val="none" w:sz="0" w:space="0" w:color="auto"/>
                                        <w:left w:val="none" w:sz="0" w:space="0" w:color="auto"/>
                                        <w:bottom w:val="none" w:sz="0" w:space="0" w:color="auto"/>
                                        <w:right w:val="none" w:sz="0" w:space="0" w:color="auto"/>
                                      </w:divBdr>
                                      <w:divsChild>
                                        <w:div w:id="2116437223">
                                          <w:marLeft w:val="0"/>
                                          <w:marRight w:val="0"/>
                                          <w:marTop w:val="0"/>
                                          <w:marBottom w:val="0"/>
                                          <w:divBdr>
                                            <w:top w:val="none" w:sz="0" w:space="0" w:color="auto"/>
                                            <w:left w:val="none" w:sz="0" w:space="0" w:color="auto"/>
                                            <w:bottom w:val="none" w:sz="0" w:space="0" w:color="auto"/>
                                            <w:right w:val="none" w:sz="0" w:space="0" w:color="auto"/>
                                          </w:divBdr>
                                          <w:divsChild>
                                            <w:div w:id="172652475">
                                              <w:marLeft w:val="0"/>
                                              <w:marRight w:val="0"/>
                                              <w:marTop w:val="0"/>
                                              <w:marBottom w:val="0"/>
                                              <w:divBdr>
                                                <w:top w:val="none" w:sz="0" w:space="0" w:color="auto"/>
                                                <w:left w:val="none" w:sz="0" w:space="0" w:color="auto"/>
                                                <w:bottom w:val="none" w:sz="0" w:space="0" w:color="auto"/>
                                                <w:right w:val="none" w:sz="0" w:space="0" w:color="auto"/>
                                              </w:divBdr>
                                              <w:divsChild>
                                                <w:div w:id="901865272">
                                                  <w:marLeft w:val="0"/>
                                                  <w:marRight w:val="0"/>
                                                  <w:marTop w:val="0"/>
                                                  <w:marBottom w:val="0"/>
                                                  <w:divBdr>
                                                    <w:top w:val="none" w:sz="0" w:space="0" w:color="auto"/>
                                                    <w:left w:val="none" w:sz="0" w:space="0" w:color="auto"/>
                                                    <w:bottom w:val="none" w:sz="0" w:space="0" w:color="auto"/>
                                                    <w:right w:val="none" w:sz="0" w:space="0" w:color="auto"/>
                                                  </w:divBdr>
                                                  <w:divsChild>
                                                    <w:div w:id="1357460876">
                                                      <w:marLeft w:val="0"/>
                                                      <w:marRight w:val="0"/>
                                                      <w:marTop w:val="0"/>
                                                      <w:marBottom w:val="150"/>
                                                      <w:divBdr>
                                                        <w:top w:val="none" w:sz="0" w:space="0" w:color="auto"/>
                                                        <w:left w:val="none" w:sz="0" w:space="0" w:color="auto"/>
                                                        <w:bottom w:val="none" w:sz="0" w:space="0" w:color="auto"/>
                                                        <w:right w:val="none" w:sz="0" w:space="0" w:color="auto"/>
                                                      </w:divBdr>
                                                      <w:divsChild>
                                                        <w:div w:id="1994987587">
                                                          <w:marLeft w:val="0"/>
                                                          <w:marRight w:val="450"/>
                                                          <w:marTop w:val="0"/>
                                                          <w:marBottom w:val="0"/>
                                                          <w:divBdr>
                                                            <w:top w:val="none" w:sz="0" w:space="0" w:color="auto"/>
                                                            <w:left w:val="none" w:sz="0" w:space="0" w:color="auto"/>
                                                            <w:bottom w:val="none" w:sz="0" w:space="0" w:color="auto"/>
                                                            <w:right w:val="none" w:sz="0" w:space="0" w:color="auto"/>
                                                          </w:divBdr>
                                                        </w:div>
                                                      </w:divsChild>
                                                    </w:div>
                                                    <w:div w:id="72707388">
                                                      <w:marLeft w:val="0"/>
                                                      <w:marRight w:val="0"/>
                                                      <w:marTop w:val="0"/>
                                                      <w:marBottom w:val="0"/>
                                                      <w:divBdr>
                                                        <w:top w:val="none" w:sz="0" w:space="0" w:color="auto"/>
                                                        <w:left w:val="none" w:sz="0" w:space="0" w:color="auto"/>
                                                        <w:bottom w:val="none" w:sz="0" w:space="0" w:color="auto"/>
                                                        <w:right w:val="none" w:sz="0" w:space="0" w:color="auto"/>
                                                      </w:divBdr>
                                                      <w:divsChild>
                                                        <w:div w:id="699936354">
                                                          <w:marLeft w:val="0"/>
                                                          <w:marRight w:val="0"/>
                                                          <w:marTop w:val="0"/>
                                                          <w:marBottom w:val="0"/>
                                                          <w:divBdr>
                                                            <w:top w:val="none" w:sz="0" w:space="0" w:color="auto"/>
                                                            <w:left w:val="none" w:sz="0" w:space="0" w:color="auto"/>
                                                            <w:bottom w:val="none" w:sz="0" w:space="0" w:color="auto"/>
                                                            <w:right w:val="none" w:sz="0" w:space="0" w:color="auto"/>
                                                          </w:divBdr>
                                                          <w:divsChild>
                                                            <w:div w:id="995110733">
                                                              <w:marLeft w:val="0"/>
                                                              <w:marRight w:val="0"/>
                                                              <w:marTop w:val="0"/>
                                                              <w:marBottom w:val="0"/>
                                                              <w:divBdr>
                                                                <w:top w:val="none" w:sz="0" w:space="0" w:color="auto"/>
                                                                <w:left w:val="none" w:sz="0" w:space="0" w:color="auto"/>
                                                                <w:bottom w:val="none" w:sz="0" w:space="0" w:color="auto"/>
                                                                <w:right w:val="none" w:sz="0" w:space="0" w:color="auto"/>
                                                              </w:divBdr>
                                                              <w:divsChild>
                                                                <w:div w:id="16091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6538">
      <w:bodyDiv w:val="1"/>
      <w:marLeft w:val="0"/>
      <w:marRight w:val="0"/>
      <w:marTop w:val="0"/>
      <w:marBottom w:val="0"/>
      <w:divBdr>
        <w:top w:val="none" w:sz="0" w:space="0" w:color="auto"/>
        <w:left w:val="none" w:sz="0" w:space="0" w:color="auto"/>
        <w:bottom w:val="none" w:sz="0" w:space="0" w:color="auto"/>
        <w:right w:val="none" w:sz="0" w:space="0" w:color="auto"/>
      </w:divBdr>
      <w:divsChild>
        <w:div w:id="750615862">
          <w:blockQuote w:val="1"/>
          <w:marLeft w:val="0"/>
          <w:marRight w:val="0"/>
          <w:marTop w:val="300"/>
          <w:marBottom w:val="300"/>
          <w:divBdr>
            <w:top w:val="none" w:sz="0" w:space="0" w:color="auto"/>
            <w:left w:val="none" w:sz="0" w:space="0" w:color="auto"/>
            <w:bottom w:val="none" w:sz="0" w:space="0" w:color="auto"/>
            <w:right w:val="none" w:sz="0" w:space="0" w:color="auto"/>
          </w:divBdr>
        </w:div>
        <w:div w:id="1069572938">
          <w:blockQuote w:val="1"/>
          <w:marLeft w:val="0"/>
          <w:marRight w:val="0"/>
          <w:marTop w:val="300"/>
          <w:marBottom w:val="300"/>
          <w:divBdr>
            <w:top w:val="none" w:sz="0" w:space="0" w:color="auto"/>
            <w:left w:val="none" w:sz="0" w:space="0" w:color="auto"/>
            <w:bottom w:val="none" w:sz="0" w:space="0" w:color="auto"/>
            <w:right w:val="none" w:sz="0" w:space="0" w:color="auto"/>
          </w:divBdr>
        </w:div>
        <w:div w:id="484473538">
          <w:marLeft w:val="0"/>
          <w:marRight w:val="0"/>
          <w:marTop w:val="0"/>
          <w:marBottom w:val="0"/>
          <w:divBdr>
            <w:top w:val="none" w:sz="0" w:space="0" w:color="auto"/>
            <w:left w:val="none" w:sz="0" w:space="0" w:color="auto"/>
            <w:bottom w:val="none" w:sz="0" w:space="0" w:color="auto"/>
            <w:right w:val="none" w:sz="0" w:space="0" w:color="auto"/>
          </w:divBdr>
          <w:divsChild>
            <w:div w:id="1689213412">
              <w:marLeft w:val="0"/>
              <w:marRight w:val="0"/>
              <w:marTop w:val="0"/>
              <w:marBottom w:val="0"/>
              <w:divBdr>
                <w:top w:val="none" w:sz="0" w:space="0" w:color="auto"/>
                <w:left w:val="none" w:sz="0" w:space="0" w:color="auto"/>
                <w:bottom w:val="none" w:sz="0" w:space="0" w:color="auto"/>
                <w:right w:val="none" w:sz="0" w:space="0" w:color="auto"/>
              </w:divBdr>
              <w:divsChild>
                <w:div w:id="45958408">
                  <w:marLeft w:val="0"/>
                  <w:marRight w:val="0"/>
                  <w:marTop w:val="0"/>
                  <w:marBottom w:val="0"/>
                  <w:divBdr>
                    <w:top w:val="none" w:sz="0" w:space="0" w:color="auto"/>
                    <w:left w:val="none" w:sz="0" w:space="0" w:color="auto"/>
                    <w:bottom w:val="none" w:sz="0" w:space="0" w:color="auto"/>
                    <w:right w:val="none" w:sz="0" w:space="0" w:color="auto"/>
                  </w:divBdr>
                  <w:divsChild>
                    <w:div w:id="217670393">
                      <w:marLeft w:val="0"/>
                      <w:marRight w:val="0"/>
                      <w:marTop w:val="0"/>
                      <w:marBottom w:val="0"/>
                      <w:divBdr>
                        <w:top w:val="none" w:sz="0" w:space="0" w:color="auto"/>
                        <w:left w:val="none" w:sz="0" w:space="0" w:color="auto"/>
                        <w:bottom w:val="none" w:sz="0" w:space="0" w:color="auto"/>
                        <w:right w:val="none" w:sz="0" w:space="0" w:color="auto"/>
                      </w:divBdr>
                      <w:divsChild>
                        <w:div w:id="1165128636">
                          <w:marLeft w:val="0"/>
                          <w:marRight w:val="0"/>
                          <w:marTop w:val="0"/>
                          <w:marBottom w:val="0"/>
                          <w:divBdr>
                            <w:top w:val="none" w:sz="0" w:space="0" w:color="auto"/>
                            <w:left w:val="none" w:sz="0" w:space="0" w:color="auto"/>
                            <w:bottom w:val="none" w:sz="0" w:space="0" w:color="auto"/>
                            <w:right w:val="none" w:sz="0" w:space="0" w:color="auto"/>
                          </w:divBdr>
                          <w:divsChild>
                            <w:div w:id="831337124">
                              <w:marLeft w:val="0"/>
                              <w:marRight w:val="0"/>
                              <w:marTop w:val="0"/>
                              <w:marBottom w:val="0"/>
                              <w:divBdr>
                                <w:top w:val="none" w:sz="0" w:space="0" w:color="auto"/>
                                <w:left w:val="none" w:sz="0" w:space="0" w:color="auto"/>
                                <w:bottom w:val="none" w:sz="0" w:space="0" w:color="auto"/>
                                <w:right w:val="none" w:sz="0" w:space="0" w:color="auto"/>
                              </w:divBdr>
                              <w:divsChild>
                                <w:div w:id="385959478">
                                  <w:marLeft w:val="0"/>
                                  <w:marRight w:val="0"/>
                                  <w:marTop w:val="0"/>
                                  <w:marBottom w:val="0"/>
                                  <w:divBdr>
                                    <w:top w:val="none" w:sz="0" w:space="0" w:color="auto"/>
                                    <w:left w:val="none" w:sz="0" w:space="0" w:color="auto"/>
                                    <w:bottom w:val="none" w:sz="0" w:space="0" w:color="auto"/>
                                    <w:right w:val="none" w:sz="0" w:space="0" w:color="auto"/>
                                  </w:divBdr>
                                  <w:divsChild>
                                    <w:div w:id="1556812474">
                                      <w:marLeft w:val="0"/>
                                      <w:marRight w:val="0"/>
                                      <w:marTop w:val="0"/>
                                      <w:marBottom w:val="0"/>
                                      <w:divBdr>
                                        <w:top w:val="none" w:sz="0" w:space="0" w:color="auto"/>
                                        <w:left w:val="none" w:sz="0" w:space="0" w:color="auto"/>
                                        <w:bottom w:val="none" w:sz="0" w:space="0" w:color="auto"/>
                                        <w:right w:val="none" w:sz="0" w:space="0" w:color="auto"/>
                                      </w:divBdr>
                                    </w:div>
                                    <w:div w:id="303705859">
                                      <w:marLeft w:val="0"/>
                                      <w:marRight w:val="0"/>
                                      <w:marTop w:val="0"/>
                                      <w:marBottom w:val="0"/>
                                      <w:divBdr>
                                        <w:top w:val="none" w:sz="0" w:space="0" w:color="auto"/>
                                        <w:left w:val="none" w:sz="0" w:space="0" w:color="auto"/>
                                        <w:bottom w:val="none" w:sz="0" w:space="0" w:color="auto"/>
                                        <w:right w:val="none" w:sz="0" w:space="0" w:color="auto"/>
                                      </w:divBdr>
                                      <w:divsChild>
                                        <w:div w:id="1930044412">
                                          <w:marLeft w:val="0"/>
                                          <w:marRight w:val="0"/>
                                          <w:marTop w:val="0"/>
                                          <w:marBottom w:val="0"/>
                                          <w:divBdr>
                                            <w:top w:val="none" w:sz="0" w:space="0" w:color="auto"/>
                                            <w:left w:val="none" w:sz="0" w:space="0" w:color="auto"/>
                                            <w:bottom w:val="none" w:sz="0" w:space="0" w:color="auto"/>
                                            <w:right w:val="none" w:sz="0" w:space="0" w:color="auto"/>
                                          </w:divBdr>
                                          <w:divsChild>
                                            <w:div w:id="1739092229">
                                              <w:marLeft w:val="0"/>
                                              <w:marRight w:val="0"/>
                                              <w:marTop w:val="0"/>
                                              <w:marBottom w:val="0"/>
                                              <w:divBdr>
                                                <w:top w:val="none" w:sz="0" w:space="0" w:color="auto"/>
                                                <w:left w:val="none" w:sz="0" w:space="0" w:color="auto"/>
                                                <w:bottom w:val="none" w:sz="0" w:space="0" w:color="auto"/>
                                                <w:right w:val="none" w:sz="0" w:space="0" w:color="auto"/>
                                              </w:divBdr>
                                              <w:divsChild>
                                                <w:div w:id="1367177971">
                                                  <w:marLeft w:val="0"/>
                                                  <w:marRight w:val="0"/>
                                                  <w:marTop w:val="0"/>
                                                  <w:marBottom w:val="0"/>
                                                  <w:divBdr>
                                                    <w:top w:val="none" w:sz="0" w:space="0" w:color="auto"/>
                                                    <w:left w:val="none" w:sz="0" w:space="0" w:color="auto"/>
                                                    <w:bottom w:val="none" w:sz="0" w:space="0" w:color="auto"/>
                                                    <w:right w:val="none" w:sz="0" w:space="0" w:color="auto"/>
                                                  </w:divBdr>
                                                  <w:divsChild>
                                                    <w:div w:id="1296181890">
                                                      <w:marLeft w:val="0"/>
                                                      <w:marRight w:val="0"/>
                                                      <w:marTop w:val="0"/>
                                                      <w:marBottom w:val="150"/>
                                                      <w:divBdr>
                                                        <w:top w:val="none" w:sz="0" w:space="0" w:color="auto"/>
                                                        <w:left w:val="none" w:sz="0" w:space="0" w:color="auto"/>
                                                        <w:bottom w:val="none" w:sz="0" w:space="0" w:color="auto"/>
                                                        <w:right w:val="none" w:sz="0" w:space="0" w:color="auto"/>
                                                      </w:divBdr>
                                                      <w:divsChild>
                                                        <w:div w:id="1726947759">
                                                          <w:marLeft w:val="0"/>
                                                          <w:marRight w:val="450"/>
                                                          <w:marTop w:val="0"/>
                                                          <w:marBottom w:val="0"/>
                                                          <w:divBdr>
                                                            <w:top w:val="none" w:sz="0" w:space="0" w:color="auto"/>
                                                            <w:left w:val="none" w:sz="0" w:space="0" w:color="auto"/>
                                                            <w:bottom w:val="none" w:sz="0" w:space="0" w:color="auto"/>
                                                            <w:right w:val="none" w:sz="0" w:space="0" w:color="auto"/>
                                                          </w:divBdr>
                                                        </w:div>
                                                      </w:divsChild>
                                                    </w:div>
                                                    <w:div w:id="1220046394">
                                                      <w:marLeft w:val="0"/>
                                                      <w:marRight w:val="0"/>
                                                      <w:marTop w:val="0"/>
                                                      <w:marBottom w:val="0"/>
                                                      <w:divBdr>
                                                        <w:top w:val="none" w:sz="0" w:space="0" w:color="auto"/>
                                                        <w:left w:val="none" w:sz="0" w:space="0" w:color="auto"/>
                                                        <w:bottom w:val="none" w:sz="0" w:space="0" w:color="auto"/>
                                                        <w:right w:val="none" w:sz="0" w:space="0" w:color="auto"/>
                                                      </w:divBdr>
                                                      <w:divsChild>
                                                        <w:div w:id="326177391">
                                                          <w:marLeft w:val="0"/>
                                                          <w:marRight w:val="0"/>
                                                          <w:marTop w:val="0"/>
                                                          <w:marBottom w:val="0"/>
                                                          <w:divBdr>
                                                            <w:top w:val="none" w:sz="0" w:space="0" w:color="auto"/>
                                                            <w:left w:val="none" w:sz="0" w:space="0" w:color="auto"/>
                                                            <w:bottom w:val="none" w:sz="0" w:space="0" w:color="auto"/>
                                                            <w:right w:val="none" w:sz="0" w:space="0" w:color="auto"/>
                                                          </w:divBdr>
                                                          <w:divsChild>
                                                            <w:div w:id="1095396834">
                                                              <w:marLeft w:val="0"/>
                                                              <w:marRight w:val="0"/>
                                                              <w:marTop w:val="0"/>
                                                              <w:marBottom w:val="0"/>
                                                              <w:divBdr>
                                                                <w:top w:val="none" w:sz="0" w:space="0" w:color="auto"/>
                                                                <w:left w:val="none" w:sz="0" w:space="0" w:color="auto"/>
                                                                <w:bottom w:val="none" w:sz="0" w:space="0" w:color="auto"/>
                                                                <w:right w:val="none" w:sz="0" w:space="0" w:color="auto"/>
                                                              </w:divBdr>
                                                              <w:divsChild>
                                                                <w:div w:id="16447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doshkol.ru/vospitanie/nravstvennoe-vospitanie-doshkolnikov" TargetMode="External"/><Relationship Id="rId13" Type="http://schemas.openxmlformats.org/officeDocument/2006/relationships/hyperlink" Target="https://alldoshkol.ru/vospitanie/samootsenka-doshkolnik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ldoshkol.ru/deyatelnost/vidy-deyatelnosti-doshkolnika" TargetMode="External"/><Relationship Id="rId12" Type="http://schemas.openxmlformats.org/officeDocument/2006/relationships/hyperlink" Target="https://alldoshkol.ru/obshhenie/osobennosti-obshheniya-v-doshkolnom-vozras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lldoshkol.ru/vospitanie/kak-vospityvat-bez-krikov-i-nakazanij" TargetMode="External"/><Relationship Id="rId1" Type="http://schemas.openxmlformats.org/officeDocument/2006/relationships/numbering" Target="numbering.xml"/><Relationship Id="rId6" Type="http://schemas.openxmlformats.org/officeDocument/2006/relationships/hyperlink" Target="https://alldoshkol.ru/krizis/novoobrazovaniya-krizisa-3-let" TargetMode="External"/><Relationship Id="rId11" Type="http://schemas.openxmlformats.org/officeDocument/2006/relationships/hyperlink" Target="https://alldoshkol.ru/deyatelnost/igrovaya-deyatelnost-doshkolnikov" TargetMode="External"/><Relationship Id="rId5" Type="http://schemas.openxmlformats.org/officeDocument/2006/relationships/hyperlink" Target="https://alldoshkol.ru/process/razvitye-poznavatelnych-protsessov" TargetMode="External"/><Relationship Id="rId15" Type="http://schemas.openxmlformats.org/officeDocument/2006/relationships/hyperlink" Target="https://alldoshkol.ru/vospitanie/kak-opredelit-temperament-rebenka" TargetMode="External"/><Relationship Id="rId10" Type="http://schemas.openxmlformats.org/officeDocument/2006/relationships/hyperlink" Target="https://alldoshkol.ru/deyatelnost/poznavatelnaya-deyatelnost-doshkolnikov" TargetMode="External"/><Relationship Id="rId4" Type="http://schemas.openxmlformats.org/officeDocument/2006/relationships/webSettings" Target="webSettings.xml"/><Relationship Id="rId9" Type="http://schemas.openxmlformats.org/officeDocument/2006/relationships/hyperlink" Target="https://alldoshkol.ru/krizis/vozrastnye-krizisy-u-detej-doshkolnogo-vozrasta" TargetMode="External"/><Relationship Id="rId14" Type="http://schemas.openxmlformats.org/officeDocument/2006/relationships/hyperlink" Target="https://alldoshkol.ru/vospitanie/stili-vospitaniya-v-semy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1484</Words>
  <Characters>8459</Characters>
  <Application>Microsoft Office Word</Application>
  <DocSecurity>0</DocSecurity>
  <Lines>70</Lines>
  <Paragraphs>19</Paragraphs>
  <ScaleCrop>false</ScaleCrop>
  <Company>SPecialiST RePack</Company>
  <LinksUpToDate>false</LinksUpToDate>
  <CharactersWithSpaces>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2021-03-31T05:52:00Z</dcterms:created>
  <dcterms:modified xsi:type="dcterms:W3CDTF">2021-03-31T06:56:00Z</dcterms:modified>
</cp:coreProperties>
</file>