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54" w:rsidRPr="00846372" w:rsidRDefault="00036854" w:rsidP="00036854">
      <w:pPr>
        <w:spacing w:after="0" w:line="240" w:lineRule="auto"/>
        <w:rPr>
          <w:rFonts w:ascii="Times New Roman" w:hAnsi="Times New Roman" w:cs="Times New Roman"/>
          <w:b/>
          <w:i/>
          <w:sz w:val="24"/>
          <w:szCs w:val="24"/>
        </w:rPr>
      </w:pPr>
      <w:r>
        <w:t xml:space="preserve">  </w:t>
      </w:r>
      <w:r w:rsidRPr="00846372">
        <w:rPr>
          <w:rFonts w:ascii="Times New Roman" w:hAnsi="Times New Roman" w:cs="Times New Roman"/>
          <w:b/>
          <w:i/>
          <w:sz w:val="24"/>
          <w:szCs w:val="24"/>
        </w:rPr>
        <w:t>МУНИЦИПАЛЬНОЕ АВТОНОМНОЕ ДОШКОЛЬНОЕ ОБРАЗОВАТЕЛЬНОЕ</w:t>
      </w:r>
    </w:p>
    <w:p w:rsidR="00036854" w:rsidRPr="00846372" w:rsidRDefault="00036854" w:rsidP="00036854">
      <w:pPr>
        <w:pBdr>
          <w:bottom w:val="single" w:sz="12" w:space="1" w:color="auto"/>
        </w:pBdr>
        <w:spacing w:after="0" w:line="240" w:lineRule="auto"/>
        <w:jc w:val="center"/>
        <w:rPr>
          <w:rFonts w:ascii="Times New Roman" w:hAnsi="Times New Roman" w:cs="Times New Roman"/>
          <w:b/>
          <w:i/>
          <w:sz w:val="24"/>
          <w:szCs w:val="24"/>
        </w:rPr>
      </w:pPr>
      <w:r w:rsidRPr="00846372">
        <w:rPr>
          <w:rFonts w:ascii="Times New Roman" w:hAnsi="Times New Roman" w:cs="Times New Roman"/>
          <w:b/>
          <w:i/>
          <w:sz w:val="24"/>
          <w:szCs w:val="24"/>
        </w:rPr>
        <w:t>УЧРЕЖДЕНИЕ ЦЕНТР РАЗВИТИЯ РЕБЁНКА - ДЕТСКИЙ САД № 32 ГОРОДА КРОПОТКИН МУНИЦИПАЛЬНОГО ОБРАЗОВАНИЯ КАВКАЗСКИЙ РАЙОН</w:t>
      </w: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Pr="00846372" w:rsidRDefault="00036854" w:rsidP="00036854">
      <w:pPr>
        <w:pStyle w:val="Default"/>
        <w:jc w:val="center"/>
        <w:rPr>
          <w:b/>
          <w:sz w:val="44"/>
          <w:szCs w:val="44"/>
        </w:rPr>
      </w:pPr>
      <w:r w:rsidRPr="00846372">
        <w:rPr>
          <w:b/>
          <w:sz w:val="44"/>
          <w:szCs w:val="44"/>
        </w:rPr>
        <w:t>Консультация на тему:</w:t>
      </w:r>
    </w:p>
    <w:p w:rsidR="00036854" w:rsidRPr="004D2155" w:rsidRDefault="00036854" w:rsidP="00036854">
      <w:pPr>
        <w:pStyle w:val="Default"/>
        <w:jc w:val="center"/>
        <w:rPr>
          <w:sz w:val="36"/>
          <w:szCs w:val="36"/>
        </w:rPr>
      </w:pPr>
      <w:r w:rsidRPr="00846372">
        <w:rPr>
          <w:b/>
          <w:sz w:val="44"/>
          <w:szCs w:val="44"/>
        </w:rPr>
        <w:t>«</w:t>
      </w:r>
      <w:r>
        <w:rPr>
          <w:b/>
          <w:sz w:val="44"/>
          <w:szCs w:val="44"/>
        </w:rPr>
        <w:t>Когда срочно нужно вызывать врача ребенку</w:t>
      </w:r>
      <w:r>
        <w:rPr>
          <w:b/>
          <w:sz w:val="36"/>
          <w:szCs w:val="36"/>
        </w:rPr>
        <w:t>»</w:t>
      </w:r>
      <w:r w:rsidRPr="004D2155">
        <w:rPr>
          <w:b/>
          <w:sz w:val="36"/>
          <w:szCs w:val="36"/>
        </w:rPr>
        <w:t>.</w:t>
      </w:r>
    </w:p>
    <w:p w:rsidR="00036854" w:rsidRPr="004D2155" w:rsidRDefault="00036854" w:rsidP="00036854">
      <w:pPr>
        <w:pStyle w:val="Default"/>
        <w:rPr>
          <w:sz w:val="36"/>
          <w:szCs w:val="36"/>
        </w:rPr>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jc w:val="right"/>
      </w:pPr>
    </w:p>
    <w:p w:rsidR="00036854" w:rsidRDefault="00036854" w:rsidP="00036854">
      <w:pPr>
        <w:pStyle w:val="Default"/>
        <w:jc w:val="right"/>
      </w:pPr>
    </w:p>
    <w:p w:rsidR="00036854" w:rsidRDefault="00036854" w:rsidP="00036854">
      <w:pPr>
        <w:pStyle w:val="Default"/>
        <w:jc w:val="right"/>
      </w:pPr>
    </w:p>
    <w:p w:rsidR="00036854" w:rsidRDefault="00036854" w:rsidP="00036854">
      <w:pPr>
        <w:pStyle w:val="Default"/>
        <w:jc w:val="right"/>
      </w:pPr>
      <w:r>
        <w:t xml:space="preserve">Подготовил: </w:t>
      </w:r>
      <w:proofErr w:type="spellStart"/>
      <w:r>
        <w:t>ст.медсестра</w:t>
      </w:r>
      <w:proofErr w:type="spellEnd"/>
    </w:p>
    <w:p w:rsidR="00036854" w:rsidRDefault="00036854" w:rsidP="00036854">
      <w:pPr>
        <w:pStyle w:val="Default"/>
        <w:jc w:val="right"/>
      </w:pPr>
      <w:r>
        <w:t>Климкина С.В.</w:t>
      </w:r>
    </w:p>
    <w:p w:rsidR="00036854" w:rsidRDefault="00036854" w:rsidP="00036854">
      <w:pPr>
        <w:pStyle w:val="Default"/>
        <w:jc w:val="righ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Default"/>
      </w:pPr>
    </w:p>
    <w:p w:rsidR="00036854" w:rsidRDefault="00036854" w:rsidP="00036854">
      <w:pPr>
        <w:pStyle w:val="a3"/>
        <w:jc w:val="center"/>
      </w:pPr>
      <w:r>
        <w:t>Май 2021</w:t>
      </w:r>
      <w:r>
        <w:t>г.</w:t>
      </w:r>
    </w:p>
    <w:p w:rsidR="00823B44" w:rsidRPr="00036854" w:rsidRDefault="00036854" w:rsidP="00036854">
      <w:pPr>
        <w:pStyle w:val="a3"/>
      </w:pPr>
      <w:r w:rsidRPr="00036854">
        <w:rPr>
          <w:rFonts w:ascii="Times New Roman" w:hAnsi="Times New Roman" w:cs="Times New Roman"/>
          <w:sz w:val="28"/>
          <w:szCs w:val="28"/>
          <w:shd w:val="clear" w:color="auto" w:fill="FFFFFF"/>
        </w:rPr>
        <w:lastRenderedPageBreak/>
        <w:t>Если дети серьезно заболевают, особенно внезапно, как поступить родителям, в каких случаях допустимо вызвать врача или справиться самостоятельно, а когда необходима немедленная врачебная помощь и даже госпитализация? При каких состояниях нужно звонить в «03», в каком возрасте важно немедленно оказать помощь? Все эти нюансы нужно знать родителям</w:t>
      </w:r>
      <w:r>
        <w:rPr>
          <w:rFonts w:ascii="Times New Roman" w:hAnsi="Times New Roman" w:cs="Times New Roman"/>
          <w:sz w:val="28"/>
          <w:szCs w:val="28"/>
          <w:shd w:val="clear" w:color="auto" w:fill="FFFFFF"/>
        </w:rPr>
        <w:t>.</w:t>
      </w:r>
      <w:bookmarkStart w:id="0" w:name="_GoBack"/>
      <w:bookmarkEnd w:id="0"/>
    </w:p>
    <w:p w:rsidR="00036854" w:rsidRPr="00036854" w:rsidRDefault="00036854" w:rsidP="00036854">
      <w:pPr>
        <w:pStyle w:val="a3"/>
        <w:rPr>
          <w:rFonts w:ascii="Times New Roman" w:hAnsi="Times New Roman" w:cs="Times New Roman"/>
          <w:sz w:val="28"/>
          <w:szCs w:val="28"/>
          <w:shd w:val="clear" w:color="auto" w:fill="FFFFFF"/>
        </w:rPr>
      </w:pPr>
      <w:r w:rsidRPr="00036854">
        <w:rPr>
          <w:rFonts w:ascii="Times New Roman" w:hAnsi="Times New Roman" w:cs="Times New Roman"/>
          <w:sz w:val="28"/>
          <w:szCs w:val="28"/>
          <w:shd w:val="clear" w:color="auto" w:fill="FFFFFF"/>
        </w:rPr>
        <w:t>Чем младше дети, тем быстрее у них могут развиться тяжелые и угрожающие жизни состояния. Это связано с несовершенством иммунной защиты, незрелостью нервной системы и еще не до конца функционально развитыми органами и системами. Зачастую, у детей общие симптомы болезни преобладают над местными, и первыми проявляются слабость и недомогание, нарушение сна и аппетита, а также головные боли и лихорадка. А, кроме того, родители не могут толком понять, что беспокоит кроху в силу того, что он плохо говорит и внятно не может объяснить причину плача и беспокойства. Самыми опасными состояниями, при которых родители должны решать вопрос о вызове неотложной помощи, является высокая температура, особенно у младенцев первого года жизни, рвота и понос, а также судороги, в том числе и фебрильные.</w:t>
      </w:r>
    </w:p>
    <w:p w:rsidR="00036854" w:rsidRDefault="00036854" w:rsidP="00036854">
      <w:pPr>
        <w:pStyle w:val="a3"/>
        <w:rPr>
          <w:rFonts w:ascii="Times New Roman" w:eastAsia="Times New Roman" w:hAnsi="Times New Roman" w:cs="Times New Roman"/>
          <w:b/>
          <w:bCs/>
          <w:sz w:val="28"/>
          <w:szCs w:val="28"/>
          <w:lang w:eastAsia="ru-RU"/>
        </w:rPr>
      </w:pPr>
    </w:p>
    <w:p w:rsidR="00036854" w:rsidRPr="00036854" w:rsidRDefault="00036854" w:rsidP="00036854">
      <w:pPr>
        <w:pStyle w:val="a3"/>
        <w:rPr>
          <w:rFonts w:ascii="Times New Roman" w:eastAsia="Times New Roman" w:hAnsi="Times New Roman" w:cs="Times New Roman"/>
          <w:b/>
          <w:bCs/>
          <w:sz w:val="28"/>
          <w:szCs w:val="28"/>
          <w:lang w:eastAsia="ru-RU"/>
        </w:rPr>
      </w:pPr>
      <w:r w:rsidRPr="00036854">
        <w:rPr>
          <w:rFonts w:ascii="Times New Roman" w:eastAsia="Times New Roman" w:hAnsi="Times New Roman" w:cs="Times New Roman"/>
          <w:b/>
          <w:bCs/>
          <w:sz w:val="28"/>
          <w:szCs w:val="28"/>
          <w:lang w:eastAsia="ru-RU"/>
        </w:rPr>
        <w:t>Зачем детям нужна «неотложка»?</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 xml:space="preserve">Зачастую родители самонадеянно пытаются при достаточно тяжелых состояниях справиться своими силами или обращаются за помощью к участковому. Однако, это не всегда допустимо, а в некоторых случаях промедление опасно для здоровья и даже жизни детей. Это объясняется тем, что </w:t>
      </w:r>
      <w:r w:rsidRPr="00036854">
        <w:rPr>
          <w:rFonts w:ascii="Times New Roman" w:eastAsia="Times New Roman" w:hAnsi="Times New Roman" w:cs="Times New Roman"/>
          <w:b/>
          <w:i/>
          <w:sz w:val="28"/>
          <w:szCs w:val="28"/>
          <w:lang w:eastAsia="ru-RU"/>
        </w:rPr>
        <w:t>самые частые симптомы</w:t>
      </w:r>
      <w:r w:rsidRPr="00036854">
        <w:rPr>
          <w:rFonts w:ascii="Times New Roman" w:eastAsia="Times New Roman" w:hAnsi="Times New Roman" w:cs="Times New Roman"/>
          <w:sz w:val="28"/>
          <w:szCs w:val="28"/>
          <w:lang w:eastAsia="ru-RU"/>
        </w:rPr>
        <w:t xml:space="preserve"> — лихорадка, тошнота с рвотой, расстройства стула, могут быть признаками более десятка совершенно различных и достаточно опасных заболеваний. Так, они возможны при кишечных инфекциях, пневмонии, гриппе, развитии острых хирургических патологий и даже при перегреве, неврозе или акклиматизации. Разобраться в истинных причинах </w:t>
      </w:r>
      <w:proofErr w:type="gramStart"/>
      <w:r w:rsidRPr="00036854">
        <w:rPr>
          <w:rFonts w:ascii="Times New Roman" w:eastAsia="Times New Roman" w:hAnsi="Times New Roman" w:cs="Times New Roman"/>
          <w:sz w:val="28"/>
          <w:szCs w:val="28"/>
          <w:lang w:eastAsia="ru-RU"/>
        </w:rPr>
        <w:t>родители ,</w:t>
      </w:r>
      <w:proofErr w:type="gramEnd"/>
      <w:r w:rsidRPr="00036854">
        <w:rPr>
          <w:rFonts w:ascii="Times New Roman" w:eastAsia="Times New Roman" w:hAnsi="Times New Roman" w:cs="Times New Roman"/>
          <w:sz w:val="28"/>
          <w:szCs w:val="28"/>
          <w:lang w:eastAsia="ru-RU"/>
        </w:rPr>
        <w:t xml:space="preserve"> не имеющие медицинского образования и знаний об анатомии и физиологии детей, сами не в силах, а промедление при некоторых состояниях или попытки самолечения могут стать фатальными (например, при менингите, перитоните или кровотечении).</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 xml:space="preserve">Тяжелое состояние у малышей может развиваться быстро в силу того, что их механизмы защиты от инфекции, воспаления и повреждения еще несовершенны. Зачастую у детей развиваются общие, </w:t>
      </w:r>
      <w:proofErr w:type="spellStart"/>
      <w:r w:rsidRPr="00036854">
        <w:rPr>
          <w:rFonts w:ascii="Times New Roman" w:eastAsia="Times New Roman" w:hAnsi="Times New Roman" w:cs="Times New Roman"/>
          <w:sz w:val="28"/>
          <w:szCs w:val="28"/>
          <w:lang w:eastAsia="ru-RU"/>
        </w:rPr>
        <w:t>генерализованные</w:t>
      </w:r>
      <w:proofErr w:type="spellEnd"/>
      <w:r w:rsidRPr="00036854">
        <w:rPr>
          <w:rFonts w:ascii="Times New Roman" w:eastAsia="Times New Roman" w:hAnsi="Times New Roman" w:cs="Times New Roman"/>
          <w:sz w:val="28"/>
          <w:szCs w:val="28"/>
          <w:lang w:eastAsia="ru-RU"/>
        </w:rPr>
        <w:t xml:space="preserve"> реакции даже на локальное повреждение. Поэтому и помощь в серьезных случаях должна быть быстрой, ждать при непрекращающейся рвоте и поносе, при высоченной лихорадке участкового (который может прийти и к вечеру, если вызвали рано утром) — непростительная беспечность. Есть ситуации, когда помощь врачей скорой помощи просто необходима.</w:t>
      </w:r>
    </w:p>
    <w:p w:rsidR="00036854" w:rsidRDefault="00036854" w:rsidP="00036854">
      <w:pPr>
        <w:pStyle w:val="a3"/>
        <w:rPr>
          <w:rFonts w:ascii="Times New Roman" w:eastAsia="Times New Roman" w:hAnsi="Times New Roman" w:cs="Times New Roman"/>
          <w:b/>
          <w:bCs/>
          <w:sz w:val="28"/>
          <w:szCs w:val="28"/>
          <w:lang w:eastAsia="ru-RU"/>
        </w:rPr>
      </w:pPr>
    </w:p>
    <w:p w:rsidR="00036854" w:rsidRPr="00036854" w:rsidRDefault="00036854" w:rsidP="00036854">
      <w:pPr>
        <w:pStyle w:val="a3"/>
        <w:rPr>
          <w:rFonts w:ascii="Times New Roman" w:eastAsia="Times New Roman" w:hAnsi="Times New Roman" w:cs="Times New Roman"/>
          <w:b/>
          <w:bCs/>
          <w:sz w:val="28"/>
          <w:szCs w:val="28"/>
          <w:lang w:eastAsia="ru-RU"/>
        </w:rPr>
      </w:pPr>
      <w:r w:rsidRPr="00036854">
        <w:rPr>
          <w:rFonts w:ascii="Times New Roman" w:eastAsia="Times New Roman" w:hAnsi="Times New Roman" w:cs="Times New Roman"/>
          <w:b/>
          <w:bCs/>
          <w:sz w:val="28"/>
          <w:szCs w:val="28"/>
          <w:lang w:eastAsia="ru-RU"/>
        </w:rPr>
        <w:t>Лихорадка у ребенка: когда нужна неотложка</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 xml:space="preserve">Повышение температуры — это защитная реакция, как на воздействие инфекционных агентов, так и на неинфекционное воспаление. Однако, </w:t>
      </w:r>
      <w:r w:rsidRPr="00036854">
        <w:rPr>
          <w:rFonts w:ascii="Times New Roman" w:eastAsia="Times New Roman" w:hAnsi="Times New Roman" w:cs="Times New Roman"/>
          <w:sz w:val="28"/>
          <w:szCs w:val="28"/>
          <w:lang w:eastAsia="ru-RU"/>
        </w:rPr>
        <w:lastRenderedPageBreak/>
        <w:t>слишком высокие цифры температуры у детей раннего возраста могут быть опасны для здоровья. Поэтому, существуют ситуации, когда необходим вызов «неотложки»:</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У новорожденного или ребенка до трехмесячного возраста резко поднялась температура выше 38.0-38.5</w:t>
      </w:r>
      <w:r w:rsidRPr="00036854">
        <w:rPr>
          <w:rFonts w:ascii="Cambria Math" w:eastAsia="Times New Roman" w:hAnsi="Cambria Math" w:cs="Cambria Math"/>
          <w:sz w:val="28"/>
          <w:szCs w:val="28"/>
          <w:lang w:eastAsia="ru-RU"/>
        </w:rPr>
        <w:t>℃</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Немедленно врача требуют дети, имеющие в анамнезе хотя бы один эпизод фебрильных судорог</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Если у детей имеются патологии сердца, нервной системы или обменные нарушения</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Малыш возбужден или вялый, есть сильный озноб, кожа мраморная, стопы и ладони ледяные на ощупь</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Если высокая температура за 38.5</w:t>
      </w:r>
      <w:r w:rsidRPr="00036854">
        <w:rPr>
          <w:rFonts w:ascii="Cambria Math" w:eastAsia="Times New Roman" w:hAnsi="Cambria Math" w:cs="Cambria Math"/>
          <w:sz w:val="28"/>
          <w:szCs w:val="28"/>
          <w:lang w:eastAsia="ru-RU"/>
        </w:rPr>
        <w:t>℃</w:t>
      </w:r>
      <w:r w:rsidRPr="00036854">
        <w:rPr>
          <w:rFonts w:ascii="Times New Roman" w:eastAsia="Times New Roman" w:hAnsi="Times New Roman" w:cs="Times New Roman"/>
          <w:sz w:val="28"/>
          <w:szCs w:val="28"/>
          <w:lang w:eastAsia="ru-RU"/>
        </w:rPr>
        <w:t xml:space="preserve"> и не реагирует на обычную жаропонижающую терапию (нет эффекта от </w:t>
      </w:r>
      <w:hyperlink r:id="rId5" w:history="1">
        <w:r w:rsidRPr="00036854">
          <w:rPr>
            <w:rFonts w:ascii="Times New Roman" w:eastAsia="Times New Roman" w:hAnsi="Times New Roman" w:cs="Times New Roman"/>
            <w:color w:val="0000FF"/>
            <w:sz w:val="28"/>
            <w:szCs w:val="28"/>
            <w:lang w:eastAsia="ru-RU"/>
          </w:rPr>
          <w:t>парацетамола</w:t>
        </w:r>
      </w:hyperlink>
      <w:r w:rsidRPr="00036854">
        <w:rPr>
          <w:rFonts w:ascii="Times New Roman" w:eastAsia="Times New Roman" w:hAnsi="Times New Roman" w:cs="Times New Roman"/>
          <w:sz w:val="28"/>
          <w:szCs w:val="28"/>
          <w:lang w:eastAsia="ru-RU"/>
        </w:rPr>
        <w:t xml:space="preserve"> или </w:t>
      </w:r>
      <w:proofErr w:type="spellStart"/>
      <w:r w:rsidRPr="00036854">
        <w:rPr>
          <w:rFonts w:ascii="Times New Roman" w:eastAsia="Times New Roman" w:hAnsi="Times New Roman" w:cs="Times New Roman"/>
          <w:sz w:val="28"/>
          <w:szCs w:val="28"/>
          <w:lang w:eastAsia="ru-RU"/>
        </w:rPr>
        <w:t>нурофена</w:t>
      </w:r>
      <w:proofErr w:type="spellEnd"/>
      <w:r w:rsidRPr="00036854">
        <w:rPr>
          <w:rFonts w:ascii="Times New Roman" w:eastAsia="Times New Roman" w:hAnsi="Times New Roman" w:cs="Times New Roman"/>
          <w:sz w:val="28"/>
          <w:szCs w:val="28"/>
          <w:lang w:eastAsia="ru-RU"/>
        </w:rPr>
        <w:t>)</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Если температура сопровождается бредом, потерей сознания, поносом, рвотой, кровоизлияниями под кожу.</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В этих случаях родители, не откладывая, должны вызвать скорую помощь, и до ее приезда оказать малышу необходимую первую помощь.</w:t>
      </w:r>
    </w:p>
    <w:p w:rsidR="00036854" w:rsidRDefault="00036854" w:rsidP="00036854">
      <w:pPr>
        <w:pStyle w:val="a3"/>
        <w:rPr>
          <w:rFonts w:ascii="Times New Roman" w:eastAsia="Times New Roman" w:hAnsi="Times New Roman" w:cs="Times New Roman"/>
          <w:b/>
          <w:bCs/>
          <w:sz w:val="28"/>
          <w:szCs w:val="28"/>
          <w:lang w:eastAsia="ru-RU"/>
        </w:rPr>
      </w:pPr>
    </w:p>
    <w:p w:rsidR="00036854" w:rsidRPr="00036854" w:rsidRDefault="00036854" w:rsidP="00036854">
      <w:pPr>
        <w:pStyle w:val="a3"/>
        <w:rPr>
          <w:rFonts w:ascii="Times New Roman" w:eastAsia="Times New Roman" w:hAnsi="Times New Roman" w:cs="Times New Roman"/>
          <w:b/>
          <w:bCs/>
          <w:sz w:val="28"/>
          <w:szCs w:val="28"/>
          <w:lang w:eastAsia="ru-RU"/>
        </w:rPr>
      </w:pPr>
      <w:r w:rsidRPr="00036854">
        <w:rPr>
          <w:rFonts w:ascii="Times New Roman" w:eastAsia="Times New Roman" w:hAnsi="Times New Roman" w:cs="Times New Roman"/>
          <w:b/>
          <w:bCs/>
          <w:sz w:val="28"/>
          <w:szCs w:val="28"/>
          <w:lang w:eastAsia="ru-RU"/>
        </w:rPr>
        <w:t>Фебрильные судороги у детей</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Это еще одна ситуация, которая требует оказания неотложной медицинской помощи и вызова скорой помощи. Фебрильные судороги типичны для детей раннего возраста как реакция на лихорадку. Особенно они опасны для детей, имевших в родах травмы нервной системы, страдающих эпилепсией, имеющих пороки развития внутренних органов. Обычно фебрильные судороги развиваются у детей на фоне резкого и быстрого повышения температуры выше 38.5-39.0</w:t>
      </w:r>
      <w:r w:rsidRPr="00036854">
        <w:rPr>
          <w:rFonts w:ascii="Cambria Math" w:eastAsia="Times New Roman" w:hAnsi="Cambria Math" w:cs="Cambria Math"/>
          <w:sz w:val="28"/>
          <w:szCs w:val="28"/>
          <w:lang w:eastAsia="ru-RU"/>
        </w:rPr>
        <w:t>℃</w:t>
      </w:r>
      <w:r w:rsidRPr="00036854">
        <w:rPr>
          <w:rFonts w:ascii="Times New Roman" w:eastAsia="Times New Roman" w:hAnsi="Times New Roman" w:cs="Times New Roman"/>
          <w:sz w:val="28"/>
          <w:szCs w:val="28"/>
          <w:lang w:eastAsia="ru-RU"/>
        </w:rPr>
        <w:t>, формирующихся после вакцинации, на фоне ОРВИ, кишечных инфекций или в иных ситуациях. Ожидать их можно в первые часы лихорадки и не позднее 24 часов с момента ее начала, именно фебрильные судороги составляют до 85% от всех судорожных приступов в младенческом возрасте.</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Признаками фебрильных судорог будет приступ, длящийся несколько минут (не более 10-15), с размашистыми движениями или с напряжением мышц тела, без потери ребенком сознания. Нужно немедленно вызвать скорую, до ее приезда положить кроху на бок, открыть окна и проветрить, если получится — дать жаропонижающее. Если судороги были у младенца до полугода, длились они более 15 минут, повторялись неоднократно, ребенка стоит госпитализировать.</w:t>
      </w:r>
    </w:p>
    <w:p w:rsidR="00036854" w:rsidRDefault="00036854" w:rsidP="00036854">
      <w:pPr>
        <w:pStyle w:val="a3"/>
        <w:rPr>
          <w:rFonts w:ascii="Times New Roman" w:eastAsia="Times New Roman" w:hAnsi="Times New Roman" w:cs="Times New Roman"/>
          <w:b/>
          <w:bCs/>
          <w:sz w:val="28"/>
          <w:szCs w:val="28"/>
          <w:lang w:eastAsia="ru-RU"/>
        </w:rPr>
      </w:pPr>
    </w:p>
    <w:p w:rsidR="00036854" w:rsidRPr="00036854" w:rsidRDefault="00036854" w:rsidP="00036854">
      <w:pPr>
        <w:pStyle w:val="a3"/>
        <w:rPr>
          <w:rFonts w:ascii="Times New Roman" w:eastAsia="Times New Roman" w:hAnsi="Times New Roman" w:cs="Times New Roman"/>
          <w:b/>
          <w:bCs/>
          <w:sz w:val="28"/>
          <w:szCs w:val="28"/>
          <w:lang w:eastAsia="ru-RU"/>
        </w:rPr>
      </w:pPr>
      <w:r w:rsidRPr="00036854">
        <w:rPr>
          <w:rFonts w:ascii="Times New Roman" w:eastAsia="Times New Roman" w:hAnsi="Times New Roman" w:cs="Times New Roman"/>
          <w:b/>
          <w:bCs/>
          <w:sz w:val="28"/>
          <w:szCs w:val="28"/>
          <w:lang w:eastAsia="ru-RU"/>
        </w:rPr>
        <w:t>Повод для вызова неотложки: рвота у детей</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 xml:space="preserve">Рвота относится к еще одной защитной реакции организма, но уже в ответ на токсические воздействия или раздражения особого центра в головном мозге (рвотного). Далеко не всегда рвота будет поводом для вызова неотложки, она может быть нервного происхождения, как реакция на перегрев или простуду, переедания. Если приступ рвоты был однократным, после нее ребенок чувствует себя нормально, у него сохранен аппетит и нет признаков </w:t>
      </w:r>
      <w:r w:rsidRPr="00036854">
        <w:rPr>
          <w:rFonts w:ascii="Times New Roman" w:eastAsia="Times New Roman" w:hAnsi="Times New Roman" w:cs="Times New Roman"/>
          <w:sz w:val="28"/>
          <w:szCs w:val="28"/>
          <w:lang w:eastAsia="ru-RU"/>
        </w:rPr>
        <w:lastRenderedPageBreak/>
        <w:t>серьезных патологий, можно проконсультироваться у участкового педиатра. Но есть и поводы для вызова «неотложки»:</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Многократная рвота, особенно с поносом и температурой (это признак кишечной инфекции и угроза обезвоживания)</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 xml:space="preserve">Развитие рвоты после падения и ударов головой, на фоне потери сознания, </w:t>
      </w:r>
      <w:proofErr w:type="spellStart"/>
      <w:r w:rsidRPr="00036854">
        <w:rPr>
          <w:rFonts w:ascii="Times New Roman" w:eastAsia="Times New Roman" w:hAnsi="Times New Roman" w:cs="Times New Roman"/>
          <w:sz w:val="28"/>
          <w:szCs w:val="28"/>
          <w:lang w:eastAsia="ru-RU"/>
        </w:rPr>
        <w:t>оглушенности</w:t>
      </w:r>
      <w:proofErr w:type="spellEnd"/>
      <w:r w:rsidRPr="00036854">
        <w:rPr>
          <w:rFonts w:ascii="Times New Roman" w:eastAsia="Times New Roman" w:hAnsi="Times New Roman" w:cs="Times New Roman"/>
          <w:sz w:val="28"/>
          <w:szCs w:val="28"/>
          <w:lang w:eastAsia="ru-RU"/>
        </w:rPr>
        <w:t>, полубессознательного состояния</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Рвота с примесями крови, если в содержимом есть остатки лекарств, бытовой химии и т. д.</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Рвота на фоне острой боли в животе, если малыш не дает даже коснуться кожи</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Наличие рвоты с острыми головными болями, геморрагическими пятнами по коже.</w:t>
      </w:r>
    </w:p>
    <w:p w:rsidR="00036854" w:rsidRPr="00036854" w:rsidRDefault="00036854" w:rsidP="00036854">
      <w:pPr>
        <w:pStyle w:val="a3"/>
        <w:rPr>
          <w:rFonts w:ascii="Times New Roman" w:eastAsia="Times New Roman" w:hAnsi="Times New Roman" w:cs="Times New Roman"/>
          <w:sz w:val="28"/>
          <w:szCs w:val="28"/>
          <w:lang w:eastAsia="ru-RU"/>
        </w:rPr>
      </w:pPr>
      <w:r w:rsidRPr="00036854">
        <w:rPr>
          <w:rFonts w:ascii="Times New Roman" w:eastAsia="Times New Roman" w:hAnsi="Times New Roman" w:cs="Times New Roman"/>
          <w:sz w:val="28"/>
          <w:szCs w:val="28"/>
          <w:lang w:eastAsia="ru-RU"/>
        </w:rPr>
        <w:t>Кроме того, важно вызвать неотложку, если на протяжении нескольких часов рвота не останавливается при проведении всех правильных мероприятий по отпаиванию малыша и его лечению. В случае рвоты, не имеющей причин, на фоне полного здоровья, особенно если она многократная, также стоит вызвать на помощь медиков.</w:t>
      </w:r>
    </w:p>
    <w:p w:rsidR="00036854" w:rsidRPr="00036854" w:rsidRDefault="00036854" w:rsidP="00036854">
      <w:pPr>
        <w:pStyle w:val="a3"/>
      </w:pPr>
    </w:p>
    <w:sectPr w:rsidR="00036854" w:rsidRPr="00036854" w:rsidSect="00036854">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B5CA9"/>
    <w:multiLevelType w:val="multilevel"/>
    <w:tmpl w:val="1D3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C5C4C"/>
    <w:multiLevelType w:val="multilevel"/>
    <w:tmpl w:val="3D3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54"/>
    <w:rsid w:val="00036854"/>
    <w:rsid w:val="0082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244EE-E187-4111-8998-B95771A6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854"/>
    <w:pPr>
      <w:spacing w:after="0" w:line="240" w:lineRule="auto"/>
    </w:pPr>
  </w:style>
  <w:style w:type="paragraph" w:customStyle="1" w:styleId="Default">
    <w:name w:val="Default"/>
    <w:rsid w:val="000368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81">
      <w:bodyDiv w:val="1"/>
      <w:marLeft w:val="0"/>
      <w:marRight w:val="0"/>
      <w:marTop w:val="0"/>
      <w:marBottom w:val="0"/>
      <w:divBdr>
        <w:top w:val="none" w:sz="0" w:space="0" w:color="auto"/>
        <w:left w:val="none" w:sz="0" w:space="0" w:color="auto"/>
        <w:bottom w:val="none" w:sz="0" w:space="0" w:color="auto"/>
        <w:right w:val="none" w:sz="0" w:space="0" w:color="auto"/>
      </w:divBdr>
    </w:div>
    <w:div w:id="597711041">
      <w:bodyDiv w:val="1"/>
      <w:marLeft w:val="0"/>
      <w:marRight w:val="0"/>
      <w:marTop w:val="0"/>
      <w:marBottom w:val="0"/>
      <w:divBdr>
        <w:top w:val="none" w:sz="0" w:space="0" w:color="auto"/>
        <w:left w:val="none" w:sz="0" w:space="0" w:color="auto"/>
        <w:bottom w:val="none" w:sz="0" w:space="0" w:color="auto"/>
        <w:right w:val="none" w:sz="0" w:space="0" w:color="auto"/>
      </w:divBdr>
    </w:div>
    <w:div w:id="1167942880">
      <w:bodyDiv w:val="1"/>
      <w:marLeft w:val="0"/>
      <w:marRight w:val="0"/>
      <w:marTop w:val="0"/>
      <w:marBottom w:val="0"/>
      <w:divBdr>
        <w:top w:val="none" w:sz="0" w:space="0" w:color="auto"/>
        <w:left w:val="none" w:sz="0" w:space="0" w:color="auto"/>
        <w:bottom w:val="none" w:sz="0" w:space="0" w:color="auto"/>
        <w:right w:val="none" w:sz="0" w:space="0" w:color="auto"/>
      </w:divBdr>
    </w:div>
    <w:div w:id="15256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health/pills/product/paracetamol-57120?parent-reqid=1615449268629365-1225576662554030505600142-production-app-host-man-health-2&amp;utm_source=portal&amp;utm_medium=turbo_articles&amp;utm_campaign=yamd_crosslinks&amp;utm_content=link_from_turbo_articles_to_pil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2021-03-11T07:54:00Z</dcterms:created>
  <dcterms:modified xsi:type="dcterms:W3CDTF">2021-03-11T08:02:00Z</dcterms:modified>
</cp:coreProperties>
</file>