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6B0421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6B042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центр развития ребенка – детский сад №32города Кропоткин</w:t>
      </w: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0421">
        <w:rPr>
          <w:rFonts w:ascii="Times New Roman" w:hAnsi="Times New Roman" w:cs="Times New Roman"/>
          <w:b/>
          <w:sz w:val="48"/>
          <w:szCs w:val="48"/>
        </w:rPr>
        <w:t xml:space="preserve">Консультация на </w:t>
      </w:r>
      <w:proofErr w:type="gramStart"/>
      <w:r w:rsidRPr="006B0421">
        <w:rPr>
          <w:rFonts w:ascii="Times New Roman" w:hAnsi="Times New Roman" w:cs="Times New Roman"/>
          <w:b/>
          <w:sz w:val="48"/>
          <w:szCs w:val="48"/>
        </w:rPr>
        <w:t>тему :</w:t>
      </w:r>
      <w:proofErr w:type="gramEnd"/>
      <w:r w:rsidRPr="006B0421">
        <w:rPr>
          <w:rFonts w:ascii="Times New Roman" w:hAnsi="Times New Roman" w:cs="Times New Roman"/>
          <w:b/>
          <w:sz w:val="48"/>
          <w:szCs w:val="48"/>
        </w:rPr>
        <w:t>«Как сформировать элементарные математические представления?»</w:t>
      </w: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0421"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6B0421" w:rsidRPr="006B0421" w:rsidRDefault="006B0421" w:rsidP="006B0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6B0421" w:rsidRDefault="006B0421" w:rsidP="006B0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0421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6B0421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6B0421" w:rsidRDefault="006B0421" w:rsidP="006B04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lastRenderedPageBreak/>
        <w:t>Математическое развитие детей дошкольного возраста осуществляется как в результате приобретения ребенком знаний в повседневной жизни (прежде всего в результате общения со взрослым), так и путем целенаправленного обучения на занятиях по формированию элем</w:t>
      </w:r>
      <w:r>
        <w:rPr>
          <w:rFonts w:ascii="Times New Roman" w:hAnsi="Times New Roman" w:cs="Times New Roman"/>
          <w:sz w:val="28"/>
          <w:szCs w:val="28"/>
        </w:rPr>
        <w:t>ентарных математических знаний.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В процессе обучения у детей развивается способность точнее и полнее воспринимать окружающий мир, выделять признаки предметов и явлений, раскрывать их связи, замечать свойства, интерпретировать наблюдаемое; формируются мыслительные действия, приемы умственной деятельности, создаются внутренние условия для перехода к новым формам </w:t>
      </w:r>
      <w:r>
        <w:rPr>
          <w:rFonts w:ascii="Times New Roman" w:hAnsi="Times New Roman" w:cs="Times New Roman"/>
          <w:sz w:val="28"/>
          <w:szCs w:val="28"/>
        </w:rPr>
        <w:t>памяти, мышления и воображения.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При использовании игровых занимательных математических игр и упражнений, дети лучше усваивают программный материал, решая при этом разнообразные творческие задачи, у них развивается активность, самостоятельность мышления, творческие </w:t>
      </w:r>
      <w:proofErr w:type="gramStart"/>
      <w:r w:rsidRPr="006B0421">
        <w:rPr>
          <w:rFonts w:ascii="Times New Roman" w:hAnsi="Times New Roman" w:cs="Times New Roman"/>
          <w:sz w:val="28"/>
          <w:szCs w:val="28"/>
        </w:rPr>
        <w:t>начала  и</w:t>
      </w:r>
      <w:proofErr w:type="gramEnd"/>
      <w:r w:rsidRPr="006B0421">
        <w:rPr>
          <w:rFonts w:ascii="Times New Roman" w:hAnsi="Times New Roman" w:cs="Times New Roman"/>
          <w:sz w:val="28"/>
          <w:szCs w:val="28"/>
        </w:rPr>
        <w:t xml:space="preserve"> формируется детская индивидуальность. Закрепляя знания в процессе игры, мы стремимся к тому, чтобы радость о</w:t>
      </w:r>
      <w:r>
        <w:rPr>
          <w:rFonts w:ascii="Times New Roman" w:hAnsi="Times New Roman" w:cs="Times New Roman"/>
          <w:sz w:val="28"/>
          <w:szCs w:val="28"/>
        </w:rPr>
        <w:t>т игр перешла в радость учения.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Уважаемые родители, дома в игровой форме, Вы можете проверить и закрепить знание Вашего ребёнка по математике.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Для этого Вам рекомендуется несколько вариантов.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1. Чаще считайте вместе с ребёнком все, чем вы пользуетесь в обыденной жизни: сколько стульев стоит возле обеденного стола, сколько пар носок вы положили в стиральную машину, сколько картошек надо почистить, чтобы приготовить ужин. Пересчитывайте ступеньки в подъезде, окна в квартире, - дети любят считать.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"поместится" в любимом диване.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2. Купите «липкие» цифры из пенки, наклейте их на пустой контейнер – от 0 до 10. Соберите разнообразные предметы: одну маленькую машинку или куклу, две больших пуговицы, три бусины, четыре ореха, пять прищепок. Попросите разложить их в контейнеры в соответствии с номером на крышке.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3. Сделайте карточки с цифрами из картона и наждачной бумаги или бархата. Проведите пальчиком ребёнка по этим цифрам и назовите их. Попросите показать вам 3, 6, 7. Теперь вытащите одну из карточек из коробки наугад и предложите ребенку принести столько предметов, сколько изображено на его карточке. Особенно интересно получить карточку с нулем, ведь ничто не сравнится с личным открытием.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4. Охота на геометрические фигуры. 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5. Разложите на столе ложку, вилку и тарелку особым образом. Попросите малыша повторить вашу композицию. Когда у него будет хорошо </w:t>
      </w:r>
      <w:r w:rsidRPr="006B0421">
        <w:rPr>
          <w:rFonts w:ascii="Times New Roman" w:hAnsi="Times New Roman" w:cs="Times New Roman"/>
          <w:sz w:val="28"/>
          <w:szCs w:val="28"/>
        </w:rPr>
        <w:lastRenderedPageBreak/>
        <w:t>получаться, поставьте какой-нибудь экран между вами и малышом или сядьте спиной друг к другу. Предложите ему разложить свои предметы, а затем объяснить вам, как он это сделал. Вы должны повторить его действия, следуя лишь устным инструкциям. Тоже неплохая игра для того, чтобы занять время ожидания приема в поликлинике.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6. Когда ребёнок купается, выдайте ему набор разнообразных чашек – мерных чашек, пластиковых кувшинчиков, воронок, разноцветных стаканчиков. Налейте воду в два одинаковых стаканчика и спросите,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</w:t>
      </w:r>
      <w:r>
        <w:rPr>
          <w:rFonts w:ascii="Times New Roman" w:hAnsi="Times New Roman" w:cs="Times New Roman"/>
          <w:sz w:val="28"/>
          <w:szCs w:val="28"/>
        </w:rPr>
        <w:t xml:space="preserve"> всего, ответ будет любопытным.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7. Поиграйте с ребенком в магазин. Купите игрушечные деньги или нарисуйте их сами. Рубли можно брать из эконом</w:t>
      </w:r>
      <w:r>
        <w:rPr>
          <w:rFonts w:ascii="Times New Roman" w:hAnsi="Times New Roman" w:cs="Times New Roman"/>
          <w:sz w:val="28"/>
          <w:szCs w:val="28"/>
        </w:rPr>
        <w:t>ических игр, вроде «Менеджера»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8.Игра «Сделаем перчатки»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6B0421">
        <w:rPr>
          <w:rFonts w:ascii="Times New Roman" w:hAnsi="Times New Roman" w:cs="Times New Roman"/>
          <w:sz w:val="28"/>
          <w:szCs w:val="28"/>
        </w:rPr>
        <w:t xml:space="preserve"> положить кисти рук на листок бумаги таким 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образом, чтобы большие пальцы были обращены навстречу друг другу. 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Обведите карандашом кисти рук.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Покажите и скажите ребенку, какая левая перчатка и какая — правая. 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После чего предложите им закрасить левую перчатку красным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карандашом, а правую — синим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9.Если у вас дома есть кубики, предложите ребенку построить гараж для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машины или домик для куклы. Обратите внимание на то, чтобы он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соотносил постройку с тем предметом, который там будет находиться,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отражал признак высоты в речи. (большой гараж — для большой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машины).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10. Игра «Что больше?»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Предложите ребенку по памяти сравнить некоторые знакомые 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предметы. Например, что больше: автомашина (легковая) или автобус; 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что выше: дом или башня; кто больше: котенок или кошка...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11.Игра «Что изменилось?»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Игрушки кладутся на стол (не более трех). Ребенку необходимо 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запомнить их расположение. Потом он закрывает глаза. В это время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родители меняют положение игрушек, переставляют их на </w:t>
      </w:r>
      <w:proofErr w:type="spellStart"/>
      <w:r w:rsidRPr="006B0421">
        <w:rPr>
          <w:rFonts w:ascii="Times New Roman" w:hAnsi="Times New Roman" w:cs="Times New Roman"/>
          <w:sz w:val="28"/>
          <w:szCs w:val="28"/>
        </w:rPr>
        <w:t>другте</w:t>
      </w:r>
      <w:proofErr w:type="spellEnd"/>
      <w:r w:rsidRPr="006B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места. </w:t>
      </w:r>
      <w:proofErr w:type="gramStart"/>
      <w:r w:rsidRPr="006B042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6B0421">
        <w:rPr>
          <w:rFonts w:ascii="Times New Roman" w:hAnsi="Times New Roman" w:cs="Times New Roman"/>
          <w:sz w:val="28"/>
          <w:szCs w:val="28"/>
        </w:rPr>
        <w:t xml:space="preserve"> открыв глаза, должен угадать, что изменилось.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Примечание. Взрослые могут специально ошибаться, что бы ребенок их исправил.</w:t>
      </w:r>
    </w:p>
    <w:p w:rsidR="006B0421" w:rsidRPr="006B0421" w:rsidRDefault="006B0421" w:rsidP="006B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Уважаемые родители, возьмите себе на заметку замечательное высказывание Вячеслава </w:t>
      </w:r>
      <w:proofErr w:type="spellStart"/>
      <w:r w:rsidRPr="006B0421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Pr="006B0421">
        <w:rPr>
          <w:rFonts w:ascii="Times New Roman" w:hAnsi="Times New Roman" w:cs="Times New Roman"/>
          <w:sz w:val="28"/>
          <w:szCs w:val="28"/>
        </w:rPr>
        <w:t>.</w:t>
      </w:r>
    </w:p>
    <w:p w:rsidR="006B0421" w:rsidRPr="006B0421" w:rsidRDefault="006B0421" w:rsidP="006B0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>«Приступая к занятию, помните, что интерес</w:t>
      </w:r>
    </w:p>
    <w:p w:rsidR="0051305D" w:rsidRPr="006B0421" w:rsidRDefault="006B0421" w:rsidP="006B0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21">
        <w:rPr>
          <w:rFonts w:ascii="Times New Roman" w:hAnsi="Times New Roman" w:cs="Times New Roman"/>
          <w:sz w:val="28"/>
          <w:szCs w:val="28"/>
        </w:rPr>
        <w:t xml:space="preserve">взрослого – большой подарок </w:t>
      </w:r>
      <w:proofErr w:type="spellStart"/>
      <w:r w:rsidRPr="006B0421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Pr="006B0421">
        <w:rPr>
          <w:rFonts w:ascii="Times New Roman" w:hAnsi="Times New Roman" w:cs="Times New Roman"/>
          <w:sz w:val="28"/>
          <w:szCs w:val="28"/>
        </w:rPr>
        <w:t>».НЕ</w:t>
      </w:r>
      <w:proofErr w:type="spellEnd"/>
      <w:proofErr w:type="gramEnd"/>
      <w:r w:rsidRPr="006B0421">
        <w:rPr>
          <w:rFonts w:ascii="Times New Roman" w:hAnsi="Times New Roman" w:cs="Times New Roman"/>
          <w:sz w:val="28"/>
          <w:szCs w:val="28"/>
        </w:rPr>
        <w:t xml:space="preserve"> СКУПИТЕСЬ, дарите детям свой интерес и в ответ вы получите замечательный подарок –интерес ребенка и желание играть с Вами.</w:t>
      </w:r>
    </w:p>
    <w:sectPr w:rsidR="0051305D" w:rsidRPr="006B0421" w:rsidSect="006B042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AC"/>
    <w:rsid w:val="00075EAC"/>
    <w:rsid w:val="0051305D"/>
    <w:rsid w:val="006B0421"/>
    <w:rsid w:val="008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2404"/>
  <w15:chartTrackingRefBased/>
  <w15:docId w15:val="{C16CD44F-78B9-4A6A-9932-2C0F26B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2021-03-29T10:01:00Z</cp:lastPrinted>
  <dcterms:created xsi:type="dcterms:W3CDTF">2021-03-29T09:54:00Z</dcterms:created>
  <dcterms:modified xsi:type="dcterms:W3CDTF">2021-03-29T10:02:00Z</dcterms:modified>
</cp:coreProperties>
</file>