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3C" w:rsidRPr="003C6BA1" w:rsidRDefault="00217E3C" w:rsidP="00217E3C">
      <w:pPr>
        <w:pStyle w:val="a4"/>
        <w:rPr>
          <w:rFonts w:ascii="Times New Roman" w:hAnsi="Times New Roman" w:cs="Times New Roman"/>
          <w:b/>
          <w:sz w:val="28"/>
          <w:szCs w:val="28"/>
          <w:lang w:eastAsia="ru-RU"/>
        </w:rPr>
      </w:pPr>
      <w:r>
        <w:rPr>
          <w:rFonts w:ascii="Times New Roman" w:hAnsi="Times New Roman" w:cs="Times New Roman"/>
          <w:sz w:val="28"/>
          <w:szCs w:val="28"/>
          <w:shd w:val="clear" w:color="auto" w:fill="FFFFFF"/>
        </w:rPr>
        <w:t xml:space="preserve">                 </w:t>
      </w:r>
      <w:r>
        <w:rPr>
          <w:rFonts w:ascii="Times New Roman" w:hAnsi="Times New Roman" w:cs="Times New Roman"/>
          <w:sz w:val="18"/>
          <w:szCs w:val="18"/>
        </w:rPr>
        <w:t xml:space="preserve"> Муниципальное </w:t>
      </w:r>
      <w:r w:rsidRPr="00B54F8B">
        <w:rPr>
          <w:rFonts w:ascii="Times New Roman" w:hAnsi="Times New Roman" w:cs="Times New Roman"/>
          <w:sz w:val="18"/>
          <w:szCs w:val="18"/>
        </w:rPr>
        <w:t xml:space="preserve"> </w:t>
      </w:r>
      <w:r>
        <w:rPr>
          <w:rFonts w:ascii="Times New Roman" w:hAnsi="Times New Roman" w:cs="Times New Roman"/>
          <w:sz w:val="18"/>
          <w:szCs w:val="18"/>
        </w:rPr>
        <w:t>автономное</w:t>
      </w:r>
      <w:r w:rsidRPr="00F9489F">
        <w:rPr>
          <w:rFonts w:ascii="Times New Roman" w:hAnsi="Times New Roman" w:cs="Times New Roman"/>
          <w:sz w:val="18"/>
          <w:szCs w:val="18"/>
        </w:rPr>
        <w:t xml:space="preserve">  дошкольное  образовательное  учреждение</w:t>
      </w:r>
    </w:p>
    <w:p w:rsidR="00217E3C" w:rsidRPr="00F9489F" w:rsidRDefault="00217E3C" w:rsidP="00217E3C">
      <w:pPr>
        <w:pStyle w:val="a4"/>
        <w:ind w:right="-315"/>
        <w:jc w:val="both"/>
        <w:rPr>
          <w:rFonts w:ascii="Times New Roman" w:hAnsi="Times New Roman" w:cs="Times New Roman"/>
          <w:sz w:val="18"/>
          <w:szCs w:val="18"/>
        </w:rPr>
      </w:pPr>
      <w:r>
        <w:rPr>
          <w:rFonts w:ascii="Times New Roman" w:hAnsi="Times New Roman" w:cs="Times New Roman"/>
          <w:sz w:val="18"/>
          <w:szCs w:val="18"/>
        </w:rPr>
        <w:t xml:space="preserve">                                                     </w:t>
      </w:r>
      <w:r w:rsidRPr="00F9489F">
        <w:rPr>
          <w:rFonts w:ascii="Times New Roman" w:hAnsi="Times New Roman" w:cs="Times New Roman"/>
          <w:sz w:val="18"/>
          <w:szCs w:val="18"/>
        </w:rPr>
        <w:t>Центр  разв</w:t>
      </w:r>
      <w:r>
        <w:rPr>
          <w:rFonts w:ascii="Times New Roman" w:hAnsi="Times New Roman" w:cs="Times New Roman"/>
          <w:sz w:val="18"/>
          <w:szCs w:val="18"/>
        </w:rPr>
        <w:t>ития  ребенка – детский  сад №32</w:t>
      </w:r>
    </w:p>
    <w:p w:rsidR="00217E3C" w:rsidRDefault="00217E3C" w:rsidP="00217E3C">
      <w:pPr>
        <w:pStyle w:val="a4"/>
        <w:jc w:val="both"/>
        <w:rPr>
          <w:rFonts w:ascii="Times New Roman" w:hAnsi="Times New Roman" w:cs="Times New Roman"/>
          <w:sz w:val="18"/>
          <w:szCs w:val="18"/>
        </w:rPr>
      </w:pP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города  Кропоткин  муниципального  образования</w:t>
      </w:r>
    </w:p>
    <w:p w:rsidR="00217E3C" w:rsidRPr="00F9489F" w:rsidRDefault="00217E3C" w:rsidP="00217E3C">
      <w:pPr>
        <w:pStyle w:val="a4"/>
        <w:jc w:val="both"/>
        <w:rPr>
          <w:rFonts w:ascii="Times New Roman" w:hAnsi="Times New Roman" w:cs="Times New Roman"/>
          <w:sz w:val="18"/>
          <w:szCs w:val="18"/>
        </w:rPr>
      </w:pPr>
      <w:r>
        <w:rPr>
          <w:rFonts w:ascii="Times New Roman" w:hAnsi="Times New Roman" w:cs="Times New Roman"/>
          <w:sz w:val="18"/>
          <w:szCs w:val="18"/>
        </w:rPr>
        <w:t xml:space="preserve">                                                                              Кавказский район</w:t>
      </w:r>
    </w:p>
    <w:p w:rsidR="00217E3C" w:rsidRDefault="00217E3C" w:rsidP="00217E3C">
      <w:pPr>
        <w:pStyle w:val="a4"/>
        <w:jc w:val="both"/>
        <w:rPr>
          <w:rFonts w:ascii="Times New Roman" w:hAnsi="Times New Roman" w:cs="Times New Roman"/>
          <w:b/>
          <w:sz w:val="40"/>
          <w:szCs w:val="40"/>
        </w:rPr>
      </w:pPr>
      <w:r w:rsidRPr="007463D5">
        <w:rPr>
          <w:rFonts w:ascii="Times New Roman" w:hAnsi="Times New Roman" w:cs="Times New Roman"/>
          <w:b/>
          <w:sz w:val="40"/>
          <w:szCs w:val="40"/>
        </w:rPr>
        <w:t xml:space="preserve"> </w:t>
      </w:r>
    </w:p>
    <w:p w:rsidR="00217E3C" w:rsidRDefault="00217E3C" w:rsidP="00217E3C">
      <w:pPr>
        <w:pStyle w:val="a4"/>
        <w:jc w:val="both"/>
        <w:rPr>
          <w:rFonts w:ascii="Times New Roman" w:hAnsi="Times New Roman" w:cs="Times New Roman"/>
          <w:b/>
          <w:sz w:val="40"/>
          <w:szCs w:val="40"/>
        </w:rPr>
      </w:pPr>
    </w:p>
    <w:p w:rsidR="00217E3C" w:rsidRDefault="00217E3C" w:rsidP="00217E3C">
      <w:pPr>
        <w:pStyle w:val="a4"/>
        <w:jc w:val="both"/>
        <w:rPr>
          <w:rFonts w:ascii="Times New Roman" w:hAnsi="Times New Roman" w:cs="Times New Roman"/>
          <w:b/>
          <w:sz w:val="40"/>
          <w:szCs w:val="40"/>
        </w:rPr>
      </w:pPr>
    </w:p>
    <w:p w:rsidR="00217E3C" w:rsidRDefault="00217E3C" w:rsidP="00217E3C">
      <w:pPr>
        <w:pStyle w:val="a4"/>
        <w:jc w:val="both"/>
        <w:rPr>
          <w:rFonts w:ascii="Times New Roman" w:hAnsi="Times New Roman" w:cs="Times New Roman"/>
          <w:b/>
          <w:sz w:val="40"/>
          <w:szCs w:val="40"/>
        </w:rPr>
      </w:pPr>
    </w:p>
    <w:p w:rsidR="00217E3C" w:rsidRDefault="00217E3C" w:rsidP="00217E3C">
      <w:pPr>
        <w:pStyle w:val="a4"/>
        <w:jc w:val="both"/>
        <w:rPr>
          <w:rFonts w:ascii="Times New Roman" w:hAnsi="Times New Roman" w:cs="Times New Roman"/>
          <w:b/>
          <w:sz w:val="40"/>
          <w:szCs w:val="40"/>
        </w:rPr>
      </w:pPr>
    </w:p>
    <w:p w:rsidR="00217E3C" w:rsidRDefault="00217E3C" w:rsidP="00217E3C">
      <w:pPr>
        <w:pStyle w:val="a4"/>
        <w:jc w:val="both"/>
        <w:rPr>
          <w:rFonts w:ascii="Times New Roman" w:hAnsi="Times New Roman" w:cs="Times New Roman"/>
          <w:b/>
          <w:sz w:val="40"/>
          <w:szCs w:val="40"/>
        </w:rPr>
      </w:pPr>
    </w:p>
    <w:p w:rsidR="00217E3C" w:rsidRDefault="00217E3C" w:rsidP="00217E3C">
      <w:pPr>
        <w:pStyle w:val="a4"/>
        <w:jc w:val="both"/>
        <w:rPr>
          <w:rFonts w:ascii="Times New Roman" w:hAnsi="Times New Roman" w:cs="Times New Roman"/>
          <w:b/>
          <w:sz w:val="72"/>
          <w:szCs w:val="72"/>
        </w:rPr>
      </w:pPr>
      <w:r>
        <w:rPr>
          <w:rFonts w:ascii="Times New Roman" w:hAnsi="Times New Roman" w:cs="Times New Roman"/>
          <w:b/>
          <w:sz w:val="72"/>
          <w:szCs w:val="72"/>
        </w:rPr>
        <w:t xml:space="preserve">     КОНСУЛЬТАЦИЯ</w:t>
      </w:r>
    </w:p>
    <w:p w:rsidR="00217E3C" w:rsidRDefault="00217E3C" w:rsidP="00217E3C">
      <w:pPr>
        <w:pStyle w:val="a4"/>
        <w:ind w:left="-709"/>
        <w:jc w:val="both"/>
        <w:rPr>
          <w:rFonts w:ascii="Times New Roman" w:hAnsi="Times New Roman" w:cs="Times New Roman"/>
          <w:b/>
          <w:sz w:val="52"/>
          <w:szCs w:val="52"/>
        </w:rPr>
      </w:pPr>
      <w:r>
        <w:rPr>
          <w:rFonts w:ascii="Times New Roman" w:hAnsi="Times New Roman" w:cs="Times New Roman"/>
          <w:b/>
          <w:sz w:val="52"/>
          <w:szCs w:val="52"/>
        </w:rPr>
        <w:t xml:space="preserve">                              ДЛЯ </w:t>
      </w:r>
    </w:p>
    <w:p w:rsidR="00217E3C" w:rsidRDefault="00217E3C" w:rsidP="00217E3C">
      <w:pPr>
        <w:pStyle w:val="a4"/>
        <w:ind w:left="-709"/>
        <w:jc w:val="both"/>
        <w:rPr>
          <w:rFonts w:ascii="Times New Roman" w:hAnsi="Times New Roman" w:cs="Times New Roman"/>
          <w:b/>
          <w:sz w:val="52"/>
          <w:szCs w:val="52"/>
        </w:rPr>
      </w:pPr>
      <w:r>
        <w:rPr>
          <w:rFonts w:ascii="Times New Roman" w:hAnsi="Times New Roman" w:cs="Times New Roman"/>
          <w:b/>
          <w:sz w:val="52"/>
          <w:szCs w:val="52"/>
        </w:rPr>
        <w:t xml:space="preserve">                      РОДИТЕЛЕЙ</w:t>
      </w:r>
    </w:p>
    <w:p w:rsidR="00217E3C" w:rsidRPr="00217E3C" w:rsidRDefault="00217E3C" w:rsidP="00217E3C">
      <w:pPr>
        <w:pStyle w:val="a4"/>
        <w:ind w:left="-709"/>
        <w:jc w:val="both"/>
        <w:rPr>
          <w:rFonts w:ascii="Times New Roman" w:hAnsi="Times New Roman" w:cs="Times New Roman"/>
          <w:b/>
          <w:sz w:val="48"/>
          <w:szCs w:val="48"/>
        </w:rPr>
      </w:pPr>
      <w:r>
        <w:rPr>
          <w:rFonts w:ascii="Times New Roman" w:hAnsi="Times New Roman" w:cs="Times New Roman"/>
          <w:b/>
          <w:sz w:val="48"/>
          <w:szCs w:val="48"/>
        </w:rPr>
        <w:t xml:space="preserve">                            </w:t>
      </w:r>
      <w:r w:rsidRPr="00217E3C">
        <w:rPr>
          <w:rFonts w:ascii="Times New Roman" w:hAnsi="Times New Roman" w:cs="Times New Roman"/>
          <w:b/>
          <w:sz w:val="48"/>
          <w:szCs w:val="48"/>
        </w:rPr>
        <w:t>ПО ТЕМЕ:</w:t>
      </w:r>
    </w:p>
    <w:p w:rsidR="00217E3C" w:rsidRDefault="00217E3C" w:rsidP="00217E3C">
      <w:pPr>
        <w:pStyle w:val="a4"/>
        <w:ind w:left="-567"/>
        <w:jc w:val="both"/>
        <w:rPr>
          <w:rFonts w:ascii="Times New Roman" w:hAnsi="Times New Roman" w:cs="Times New Roman"/>
          <w:b/>
          <w:sz w:val="56"/>
          <w:szCs w:val="56"/>
        </w:rPr>
      </w:pPr>
      <w:r>
        <w:rPr>
          <w:rFonts w:ascii="Times New Roman" w:hAnsi="Times New Roman" w:cs="Times New Roman"/>
          <w:b/>
          <w:sz w:val="56"/>
          <w:szCs w:val="56"/>
        </w:rPr>
        <w:t xml:space="preserve">     «КАК РАЗВИВАТЬ РЕЧЕВОЕ</w:t>
      </w:r>
    </w:p>
    <w:p w:rsidR="00217E3C" w:rsidRPr="00FC4F90" w:rsidRDefault="00217E3C" w:rsidP="00217E3C">
      <w:pPr>
        <w:pStyle w:val="a4"/>
        <w:ind w:left="-567"/>
        <w:jc w:val="both"/>
        <w:rPr>
          <w:rFonts w:ascii="Times New Roman" w:hAnsi="Times New Roman" w:cs="Times New Roman"/>
          <w:b/>
          <w:sz w:val="56"/>
          <w:szCs w:val="56"/>
        </w:rPr>
      </w:pPr>
      <w:r>
        <w:rPr>
          <w:rFonts w:ascii="Times New Roman" w:hAnsi="Times New Roman" w:cs="Times New Roman"/>
          <w:b/>
          <w:sz w:val="56"/>
          <w:szCs w:val="56"/>
        </w:rPr>
        <w:t xml:space="preserve">                      ДЫХАНИЕ»</w:t>
      </w:r>
    </w:p>
    <w:p w:rsidR="00217E3C" w:rsidRDefault="00217E3C" w:rsidP="00217E3C">
      <w:pPr>
        <w:pStyle w:val="a4"/>
        <w:jc w:val="both"/>
        <w:rPr>
          <w:rFonts w:ascii="Times New Roman" w:hAnsi="Times New Roman" w:cs="Times New Roman"/>
          <w:b/>
          <w:sz w:val="72"/>
          <w:szCs w:val="72"/>
        </w:rPr>
      </w:pPr>
    </w:p>
    <w:p w:rsidR="00217E3C" w:rsidRDefault="00217E3C" w:rsidP="00217E3C">
      <w:pPr>
        <w:pStyle w:val="a4"/>
        <w:jc w:val="both"/>
        <w:rPr>
          <w:rFonts w:ascii="Times New Roman" w:hAnsi="Times New Roman" w:cs="Times New Roman"/>
          <w:b/>
          <w:sz w:val="72"/>
          <w:szCs w:val="72"/>
        </w:rPr>
      </w:pPr>
    </w:p>
    <w:p w:rsidR="00217E3C" w:rsidRDefault="00217E3C" w:rsidP="00217E3C">
      <w:pPr>
        <w:pStyle w:val="a4"/>
        <w:jc w:val="both"/>
        <w:rPr>
          <w:rFonts w:ascii="Times New Roman" w:hAnsi="Times New Roman" w:cs="Times New Roman"/>
          <w:b/>
          <w:sz w:val="28"/>
          <w:szCs w:val="28"/>
        </w:rPr>
      </w:pPr>
    </w:p>
    <w:p w:rsidR="00217E3C" w:rsidRDefault="00217E3C" w:rsidP="00217E3C">
      <w:pPr>
        <w:pStyle w:val="a4"/>
        <w:jc w:val="both"/>
        <w:rPr>
          <w:rFonts w:ascii="Times New Roman" w:hAnsi="Times New Roman" w:cs="Times New Roman"/>
          <w:b/>
          <w:sz w:val="28"/>
          <w:szCs w:val="28"/>
        </w:rPr>
      </w:pPr>
    </w:p>
    <w:p w:rsidR="00217E3C" w:rsidRDefault="00217E3C" w:rsidP="00217E3C">
      <w:pPr>
        <w:pStyle w:val="a4"/>
        <w:jc w:val="both"/>
        <w:rPr>
          <w:rFonts w:ascii="Times New Roman" w:hAnsi="Times New Roman" w:cs="Times New Roman"/>
          <w:b/>
          <w:sz w:val="28"/>
          <w:szCs w:val="28"/>
        </w:rPr>
      </w:pPr>
    </w:p>
    <w:p w:rsidR="00217E3C" w:rsidRDefault="00217E3C" w:rsidP="00217E3C">
      <w:pPr>
        <w:pStyle w:val="a4"/>
        <w:jc w:val="both"/>
        <w:rPr>
          <w:rFonts w:ascii="Times New Roman" w:hAnsi="Times New Roman" w:cs="Times New Roman"/>
          <w:b/>
          <w:sz w:val="28"/>
          <w:szCs w:val="28"/>
        </w:rPr>
      </w:pPr>
    </w:p>
    <w:p w:rsidR="00217E3C" w:rsidRDefault="00217E3C" w:rsidP="00217E3C">
      <w:pPr>
        <w:pStyle w:val="a4"/>
        <w:jc w:val="both"/>
        <w:rPr>
          <w:rFonts w:ascii="Times New Roman" w:hAnsi="Times New Roman" w:cs="Times New Roman"/>
          <w:b/>
          <w:sz w:val="28"/>
          <w:szCs w:val="28"/>
        </w:rPr>
      </w:pPr>
    </w:p>
    <w:p w:rsidR="00217E3C" w:rsidRDefault="00217E3C" w:rsidP="00217E3C">
      <w:pPr>
        <w:pStyle w:val="a4"/>
        <w:jc w:val="both"/>
        <w:rPr>
          <w:rFonts w:ascii="Times New Roman" w:hAnsi="Times New Roman" w:cs="Times New Roman"/>
          <w:b/>
          <w:sz w:val="28"/>
          <w:szCs w:val="28"/>
        </w:rPr>
      </w:pPr>
    </w:p>
    <w:p w:rsidR="00217E3C" w:rsidRDefault="00217E3C" w:rsidP="00217E3C">
      <w:pPr>
        <w:pStyle w:val="a4"/>
        <w:jc w:val="both"/>
        <w:rPr>
          <w:rFonts w:ascii="Times New Roman" w:hAnsi="Times New Roman" w:cs="Times New Roman"/>
          <w:b/>
          <w:sz w:val="28"/>
          <w:szCs w:val="28"/>
        </w:rPr>
      </w:pPr>
    </w:p>
    <w:p w:rsidR="003C12B3" w:rsidRDefault="00217E3C" w:rsidP="00217E3C">
      <w:pPr>
        <w:pStyle w:val="a4"/>
        <w:ind w:left="5812"/>
        <w:jc w:val="both"/>
        <w:rPr>
          <w:rFonts w:ascii="Times New Roman" w:hAnsi="Times New Roman" w:cs="Times New Roman"/>
          <w:sz w:val="28"/>
          <w:szCs w:val="28"/>
        </w:rPr>
      </w:pPr>
      <w:r>
        <w:rPr>
          <w:rFonts w:ascii="Times New Roman" w:hAnsi="Times New Roman" w:cs="Times New Roman"/>
          <w:sz w:val="28"/>
          <w:szCs w:val="28"/>
        </w:rPr>
        <w:t xml:space="preserve">       </w:t>
      </w:r>
    </w:p>
    <w:p w:rsidR="003C12B3" w:rsidRDefault="003C12B3" w:rsidP="00217E3C">
      <w:pPr>
        <w:pStyle w:val="a4"/>
        <w:ind w:left="5812"/>
        <w:jc w:val="both"/>
        <w:rPr>
          <w:rFonts w:ascii="Times New Roman" w:hAnsi="Times New Roman" w:cs="Times New Roman"/>
          <w:sz w:val="28"/>
          <w:szCs w:val="28"/>
        </w:rPr>
      </w:pPr>
    </w:p>
    <w:p w:rsidR="003C12B3" w:rsidRDefault="003C12B3" w:rsidP="00217E3C">
      <w:pPr>
        <w:pStyle w:val="a4"/>
        <w:ind w:left="5812"/>
        <w:jc w:val="both"/>
        <w:rPr>
          <w:rFonts w:ascii="Times New Roman" w:hAnsi="Times New Roman" w:cs="Times New Roman"/>
          <w:sz w:val="28"/>
          <w:szCs w:val="28"/>
        </w:rPr>
      </w:pPr>
    </w:p>
    <w:p w:rsidR="003C12B3" w:rsidRDefault="003C12B3" w:rsidP="00217E3C">
      <w:pPr>
        <w:pStyle w:val="a4"/>
        <w:ind w:left="5812"/>
        <w:jc w:val="both"/>
        <w:rPr>
          <w:rFonts w:ascii="Times New Roman" w:hAnsi="Times New Roman" w:cs="Times New Roman"/>
          <w:sz w:val="28"/>
          <w:szCs w:val="28"/>
        </w:rPr>
      </w:pPr>
    </w:p>
    <w:p w:rsidR="003C12B3" w:rsidRDefault="003C12B3" w:rsidP="00217E3C">
      <w:pPr>
        <w:pStyle w:val="a4"/>
        <w:ind w:left="5812"/>
        <w:jc w:val="both"/>
        <w:rPr>
          <w:rFonts w:ascii="Times New Roman" w:hAnsi="Times New Roman" w:cs="Times New Roman"/>
          <w:sz w:val="28"/>
          <w:szCs w:val="28"/>
        </w:rPr>
      </w:pPr>
    </w:p>
    <w:p w:rsidR="00217E3C" w:rsidRPr="00A45484" w:rsidRDefault="003C12B3" w:rsidP="00217E3C">
      <w:pPr>
        <w:pStyle w:val="a4"/>
        <w:ind w:left="5812"/>
        <w:jc w:val="both"/>
        <w:rPr>
          <w:rFonts w:ascii="Times New Roman" w:hAnsi="Times New Roman" w:cs="Times New Roman"/>
          <w:sz w:val="28"/>
          <w:szCs w:val="28"/>
        </w:rPr>
      </w:pPr>
      <w:r>
        <w:rPr>
          <w:rFonts w:ascii="Times New Roman" w:hAnsi="Times New Roman" w:cs="Times New Roman"/>
          <w:sz w:val="28"/>
          <w:szCs w:val="28"/>
        </w:rPr>
        <w:t xml:space="preserve">       </w:t>
      </w:r>
      <w:r w:rsidR="00217E3C">
        <w:rPr>
          <w:rFonts w:ascii="Times New Roman" w:hAnsi="Times New Roman" w:cs="Times New Roman"/>
          <w:sz w:val="28"/>
          <w:szCs w:val="28"/>
        </w:rPr>
        <w:t xml:space="preserve">  </w:t>
      </w:r>
      <w:r w:rsidR="00217E3C" w:rsidRPr="00A45484">
        <w:rPr>
          <w:rFonts w:ascii="Times New Roman" w:hAnsi="Times New Roman" w:cs="Times New Roman"/>
          <w:sz w:val="28"/>
          <w:szCs w:val="28"/>
        </w:rPr>
        <w:t>Составил:</w:t>
      </w:r>
    </w:p>
    <w:p w:rsidR="00217E3C" w:rsidRPr="00A45484" w:rsidRDefault="00217E3C" w:rsidP="00217E3C">
      <w:pPr>
        <w:pStyle w:val="a4"/>
        <w:ind w:left="5812"/>
        <w:jc w:val="both"/>
        <w:rPr>
          <w:rFonts w:ascii="Times New Roman" w:hAnsi="Times New Roman" w:cs="Times New Roman"/>
          <w:sz w:val="28"/>
          <w:szCs w:val="28"/>
        </w:rPr>
      </w:pPr>
      <w:r>
        <w:rPr>
          <w:rFonts w:ascii="Times New Roman" w:hAnsi="Times New Roman" w:cs="Times New Roman"/>
          <w:sz w:val="28"/>
          <w:szCs w:val="28"/>
        </w:rPr>
        <w:t xml:space="preserve">         </w:t>
      </w:r>
      <w:r w:rsidRPr="00A45484">
        <w:rPr>
          <w:rFonts w:ascii="Times New Roman" w:hAnsi="Times New Roman" w:cs="Times New Roman"/>
          <w:sz w:val="28"/>
          <w:szCs w:val="28"/>
        </w:rPr>
        <w:t>воспитатель</w:t>
      </w:r>
    </w:p>
    <w:p w:rsidR="00217E3C" w:rsidRDefault="00217E3C" w:rsidP="00217E3C">
      <w:pPr>
        <w:pStyle w:val="a4"/>
        <w:ind w:left="581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Агаджанян</w:t>
      </w:r>
      <w:proofErr w:type="spellEnd"/>
      <w:r>
        <w:rPr>
          <w:rFonts w:ascii="Times New Roman" w:hAnsi="Times New Roman" w:cs="Times New Roman"/>
          <w:sz w:val="28"/>
          <w:szCs w:val="28"/>
          <w:lang w:eastAsia="ru-RU"/>
        </w:rPr>
        <w:t xml:space="preserve"> И.Г.</w:t>
      </w:r>
    </w:p>
    <w:p w:rsidR="00217E3C" w:rsidRDefault="00217E3C" w:rsidP="00217E3C">
      <w:pPr>
        <w:pStyle w:val="c7"/>
        <w:shd w:val="clear" w:color="auto" w:fill="FFFFFF"/>
        <w:spacing w:before="0" w:beforeAutospacing="0" w:after="0" w:afterAutospacing="0"/>
        <w:rPr>
          <w:rStyle w:val="c3"/>
          <w:b/>
          <w:bCs/>
          <w:color w:val="000000"/>
        </w:rPr>
      </w:pPr>
    </w:p>
    <w:p w:rsidR="00217E3C" w:rsidRDefault="00217E3C" w:rsidP="00217E3C">
      <w:pPr>
        <w:pStyle w:val="a4"/>
        <w:rPr>
          <w:rFonts w:ascii="Times New Roman" w:hAnsi="Times New Roman" w:cs="Times New Roman"/>
          <w:sz w:val="28"/>
          <w:szCs w:val="28"/>
          <w:shd w:val="clear" w:color="auto" w:fill="FFFFFF"/>
        </w:rPr>
      </w:pPr>
    </w:p>
    <w:p w:rsidR="00217E3C" w:rsidRDefault="00217E3C" w:rsidP="00217E3C">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217E3C">
        <w:rPr>
          <w:rFonts w:ascii="Times New Roman" w:hAnsi="Times New Roman" w:cs="Times New Roman"/>
          <w:sz w:val="28"/>
          <w:szCs w:val="28"/>
          <w:shd w:val="clear" w:color="auto" w:fill="FFFFFF"/>
        </w:rPr>
        <w:t>Чтобы научить ребенка правильно и четко говорить, владеть голосом, нужно, прежде всего, научить его правильно дышать.</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Источником образования звуков речи является воздушная струя, выходящая из легких через гортань, глотку, полость рта или носа наружу.</w:t>
      </w:r>
      <w:r w:rsidRPr="00217E3C">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217E3C">
        <w:rPr>
          <w:rFonts w:ascii="Times New Roman" w:hAnsi="Times New Roman" w:cs="Times New Roman"/>
          <w:sz w:val="28"/>
          <w:szCs w:val="28"/>
          <w:shd w:val="clear" w:color="auto" w:fill="FFFFFF"/>
        </w:rPr>
        <w:t xml:space="preserve">Речевое дыхание, в отличие от </w:t>
      </w:r>
      <w:proofErr w:type="gramStart"/>
      <w:r w:rsidRPr="00217E3C">
        <w:rPr>
          <w:rFonts w:ascii="Times New Roman" w:hAnsi="Times New Roman" w:cs="Times New Roman"/>
          <w:sz w:val="28"/>
          <w:szCs w:val="28"/>
          <w:shd w:val="clear" w:color="auto" w:fill="FFFFFF"/>
        </w:rPr>
        <w:t>физиологического</w:t>
      </w:r>
      <w:proofErr w:type="gramEnd"/>
      <w:r w:rsidRPr="00217E3C">
        <w:rPr>
          <w:rFonts w:ascii="Times New Roman" w:hAnsi="Times New Roman" w:cs="Times New Roman"/>
          <w:sz w:val="28"/>
          <w:szCs w:val="28"/>
          <w:shd w:val="clear" w:color="auto" w:fill="FFFFFF"/>
        </w:rPr>
        <w:t xml:space="preserve"> (жизненного), является произвольным.</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При физиологическом (жизненном) дыхании вдох и выдох осуществляются через нос, вдох по продолжительности почти равен выдоху.</w:t>
      </w:r>
      <w:r w:rsidRPr="00217E3C">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217E3C">
        <w:rPr>
          <w:rFonts w:ascii="Times New Roman" w:hAnsi="Times New Roman" w:cs="Times New Roman"/>
          <w:sz w:val="28"/>
          <w:szCs w:val="28"/>
          <w:shd w:val="clear" w:color="auto" w:fill="FFFFFF"/>
        </w:rPr>
        <w:t>Речевое дыхание осуществляется через рот, вдох совершается быстро, выдох замедлен.</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При физиологическом дыхании за вдохом сразу следует выдох, затем пауза.</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При речевом дыхании, наоборот, за вдохом следует пауза, а затем плавный вдох.</w:t>
      </w:r>
      <w:r w:rsidRPr="00217E3C">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217E3C">
        <w:rPr>
          <w:rFonts w:ascii="Times New Roman" w:hAnsi="Times New Roman" w:cs="Times New Roman"/>
          <w:sz w:val="28"/>
          <w:szCs w:val="28"/>
          <w:shd w:val="clear" w:color="auto" w:fill="FFFFFF"/>
        </w:rPr>
        <w:t>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Качество речи, ее громкость, плавность во многом зависят от речевого дыхания.</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Проявляя изобретательность, выдумку, вы сможете помочь своему ребенку выработать правильное речевое дыхание и быстрее освоить труднопроизносимые звуки. </w:t>
      </w:r>
    </w:p>
    <w:p w:rsidR="002B6C81" w:rsidRPr="00217E3C" w:rsidRDefault="00217E3C" w:rsidP="00217E3C">
      <w:pPr>
        <w:pStyle w:val="a4"/>
        <w:rPr>
          <w:rFonts w:ascii="Times New Roman" w:hAnsi="Times New Roman" w:cs="Times New Roman"/>
          <w:sz w:val="28"/>
          <w:szCs w:val="28"/>
        </w:rPr>
      </w:pPr>
      <w:r w:rsidRPr="00217E3C">
        <w:rPr>
          <w:rStyle w:val="a3"/>
          <w:rFonts w:ascii="Times New Roman" w:hAnsi="Times New Roman" w:cs="Times New Roman"/>
          <w:color w:val="000000"/>
          <w:sz w:val="28"/>
          <w:szCs w:val="28"/>
          <w:bdr w:val="none" w:sz="0" w:space="0" w:color="auto" w:frame="1"/>
          <w:shd w:val="clear" w:color="auto" w:fill="FFFFFF"/>
        </w:rPr>
        <w:t>Рекомендую начать с забавных для ребенка игровых упражнений:</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1. «Снег». </w:t>
      </w:r>
      <w:r w:rsidRPr="00217E3C">
        <w:rPr>
          <w:rFonts w:ascii="Times New Roman" w:hAnsi="Times New Roman" w:cs="Times New Roman"/>
          <w:sz w:val="28"/>
          <w:szCs w:val="28"/>
          <w:shd w:val="clear" w:color="auto" w:fill="FFFFFF"/>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2. «Кораблики».</w:t>
      </w:r>
      <w:r w:rsidRPr="00217E3C">
        <w:rPr>
          <w:rFonts w:ascii="Times New Roman" w:hAnsi="Times New Roman" w:cs="Times New Roman"/>
          <w:sz w:val="28"/>
          <w:szCs w:val="28"/>
          <w:shd w:val="clear" w:color="auto" w:fill="FFFFFF"/>
        </w:rPr>
        <w:t> 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3. «Футбол».</w:t>
      </w:r>
      <w:r w:rsidRPr="00217E3C">
        <w:rPr>
          <w:rFonts w:ascii="Times New Roman" w:hAnsi="Times New Roman" w:cs="Times New Roman"/>
          <w:sz w:val="28"/>
          <w:szCs w:val="28"/>
          <w:shd w:val="clear" w:color="auto" w:fill="FFFFFF"/>
        </w:rPr>
        <w:t> 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4. «</w:t>
      </w:r>
      <w:proofErr w:type="spellStart"/>
      <w:r w:rsidRPr="00217E3C">
        <w:rPr>
          <w:rStyle w:val="a3"/>
          <w:rFonts w:ascii="Times New Roman" w:hAnsi="Times New Roman" w:cs="Times New Roman"/>
          <w:color w:val="000000"/>
          <w:sz w:val="28"/>
          <w:szCs w:val="28"/>
          <w:bdr w:val="none" w:sz="0" w:space="0" w:color="auto" w:frame="1"/>
          <w:shd w:val="clear" w:color="auto" w:fill="FFFFFF"/>
        </w:rPr>
        <w:t>Бульбульки</w:t>
      </w:r>
      <w:proofErr w:type="spellEnd"/>
      <w:r w:rsidRPr="00217E3C">
        <w:rPr>
          <w:rStyle w:val="a3"/>
          <w:rFonts w:ascii="Times New Roman" w:hAnsi="Times New Roman" w:cs="Times New Roman"/>
          <w:color w:val="000000"/>
          <w:sz w:val="28"/>
          <w:szCs w:val="28"/>
          <w:bdr w:val="none" w:sz="0" w:space="0" w:color="auto" w:frame="1"/>
          <w:shd w:val="clear" w:color="auto" w:fill="FFFFFF"/>
        </w:rPr>
        <w:t>».</w:t>
      </w:r>
      <w:r w:rsidRPr="00217E3C">
        <w:rPr>
          <w:rFonts w:ascii="Times New Roman" w:hAnsi="Times New Roman" w:cs="Times New Roman"/>
          <w:sz w:val="28"/>
          <w:szCs w:val="28"/>
          <w:shd w:val="clear" w:color="auto" w:fill="FFFFFF"/>
        </w:rPr>
        <w:t> 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217E3C">
        <w:rPr>
          <w:rFonts w:ascii="Times New Roman" w:hAnsi="Times New Roman" w:cs="Times New Roman"/>
          <w:sz w:val="28"/>
          <w:szCs w:val="28"/>
          <w:shd w:val="clear" w:color="auto" w:fill="FFFFFF"/>
        </w:rPr>
        <w:t>бульбульки</w:t>
      </w:r>
      <w:proofErr w:type="spellEnd"/>
      <w:r w:rsidRPr="00217E3C">
        <w:rPr>
          <w:rFonts w:ascii="Times New Roman" w:hAnsi="Times New Roman" w:cs="Times New Roman"/>
          <w:sz w:val="28"/>
          <w:szCs w:val="28"/>
          <w:shd w:val="clear" w:color="auto" w:fill="FFFFFF"/>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217E3C">
        <w:rPr>
          <w:rFonts w:ascii="Times New Roman" w:hAnsi="Times New Roman" w:cs="Times New Roman"/>
          <w:sz w:val="28"/>
          <w:szCs w:val="28"/>
          <w:shd w:val="clear" w:color="auto" w:fill="FFFFFF"/>
        </w:rPr>
        <w:t>бульбульки</w:t>
      </w:r>
      <w:proofErr w:type="spellEnd"/>
      <w:r w:rsidRPr="00217E3C">
        <w:rPr>
          <w:rFonts w:ascii="Times New Roman" w:hAnsi="Times New Roman" w:cs="Times New Roman"/>
          <w:sz w:val="28"/>
          <w:szCs w:val="28"/>
          <w:shd w:val="clear" w:color="auto" w:fill="FFFFFF"/>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w:t>
      </w:r>
      <w:r w:rsidRPr="00217E3C">
        <w:rPr>
          <w:rFonts w:ascii="Times New Roman" w:hAnsi="Times New Roman" w:cs="Times New Roman"/>
          <w:sz w:val="28"/>
          <w:szCs w:val="28"/>
          <w:shd w:val="clear" w:color="auto" w:fill="FFFFFF"/>
        </w:rPr>
        <w:lastRenderedPageBreak/>
        <w:t>зеленый стаканчик через зеленую трубочку и т. д.</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5. «Волшебные пузырьки».</w:t>
      </w:r>
      <w:r w:rsidRPr="00217E3C">
        <w:rPr>
          <w:rFonts w:ascii="Times New Roman" w:hAnsi="Times New Roman" w:cs="Times New Roman"/>
          <w:sz w:val="28"/>
          <w:szCs w:val="28"/>
          <w:shd w:val="clear" w:color="auto" w:fill="FFFFFF"/>
        </w:rPr>
        <w:t> 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направляя их в ребенка. Это стимулирует ребенка дуть на пузыри, чтобы они не попали в него.</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6. «Дудочка». </w:t>
      </w:r>
      <w:r w:rsidRPr="00217E3C">
        <w:rPr>
          <w:rFonts w:ascii="Times New Roman" w:hAnsi="Times New Roman" w:cs="Times New Roman"/>
          <w:sz w:val="28"/>
          <w:szCs w:val="28"/>
          <w:shd w:val="clear" w:color="auto" w:fill="FFFFFF"/>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7. «Губная гармошка».</w:t>
      </w:r>
      <w:r w:rsidRPr="00217E3C">
        <w:rPr>
          <w:rFonts w:ascii="Times New Roman" w:hAnsi="Times New Roman" w:cs="Times New Roman"/>
          <w:sz w:val="28"/>
          <w:szCs w:val="28"/>
          <w:shd w:val="clear" w:color="auto" w:fill="FFFFFF"/>
        </w:rPr>
        <w:t xml:space="preserve"> 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217E3C">
        <w:rPr>
          <w:rFonts w:ascii="Times New Roman" w:hAnsi="Times New Roman" w:cs="Times New Roman"/>
          <w:sz w:val="28"/>
          <w:szCs w:val="28"/>
          <w:shd w:val="clear" w:color="auto" w:fill="FFFFFF"/>
        </w:rPr>
        <w:t>не обращайте внимание</w:t>
      </w:r>
      <w:proofErr w:type="gramEnd"/>
      <w:r w:rsidRPr="00217E3C">
        <w:rPr>
          <w:rFonts w:ascii="Times New Roman" w:hAnsi="Times New Roman" w:cs="Times New Roman"/>
          <w:sz w:val="28"/>
          <w:szCs w:val="28"/>
          <w:shd w:val="clear" w:color="auto" w:fill="FFFFFF"/>
        </w:rPr>
        <w:t xml:space="preserve"> на мелодию. Важно, чтобы ребенок вдыхал воздух через губную гармошку и выдыхал в нее же.</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8. «Цветочный магазин».</w:t>
      </w:r>
      <w:r w:rsidRPr="00217E3C">
        <w:rPr>
          <w:rFonts w:ascii="Times New Roman" w:hAnsi="Times New Roman" w:cs="Times New Roman"/>
          <w:sz w:val="28"/>
          <w:szCs w:val="28"/>
          <w:shd w:val="clear" w:color="auto" w:fill="FFFFFF"/>
        </w:rPr>
        <w:t> 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9. «Свеча».</w:t>
      </w:r>
      <w:r w:rsidRPr="00217E3C">
        <w:rPr>
          <w:rFonts w:ascii="Times New Roman" w:hAnsi="Times New Roman" w:cs="Times New Roman"/>
          <w:sz w:val="28"/>
          <w:szCs w:val="28"/>
          <w:shd w:val="clear" w:color="auto" w:fill="FFFFFF"/>
        </w:rPr>
        <w:t xml:space="preserve"> Купите большие разноцветные свечи и поиграйте с ними. </w:t>
      </w:r>
      <w:proofErr w:type="gramStart"/>
      <w:r w:rsidRPr="00217E3C">
        <w:rPr>
          <w:rFonts w:ascii="Times New Roman" w:hAnsi="Times New Roman" w:cs="Times New Roman"/>
          <w:sz w:val="28"/>
          <w:szCs w:val="28"/>
          <w:shd w:val="clear" w:color="auto" w:fill="FFFFFF"/>
        </w:rPr>
        <w:t>Вы зажигаете свечи и просите ребенка подуть на синюю свечу, затем на желтую и т. д. Дуть нужно медленно, вдох не должен быть шумным, нельзя надувать щеки.</w:t>
      </w:r>
      <w:proofErr w:type="gramEnd"/>
      <w:r w:rsidRPr="00217E3C">
        <w:rPr>
          <w:rFonts w:ascii="Times New Roman" w:hAnsi="Times New Roman" w:cs="Times New Roman"/>
          <w:sz w:val="28"/>
          <w:szCs w:val="28"/>
          <w:shd w:val="clear" w:color="auto" w:fill="FFFFFF"/>
        </w:rPr>
        <w:t xml:space="preserve"> Сначала свечу можно поднести поближе к ребенку, затем постепенно удалять ее.</w:t>
      </w:r>
      <w:r w:rsidRPr="00217E3C">
        <w:rPr>
          <w:rFonts w:ascii="Times New Roman" w:hAnsi="Times New Roman" w:cs="Times New Roman"/>
          <w:sz w:val="28"/>
          <w:szCs w:val="28"/>
        </w:rPr>
        <w:br/>
      </w:r>
      <w:r w:rsidRPr="00217E3C">
        <w:rPr>
          <w:rStyle w:val="a3"/>
          <w:rFonts w:ascii="Times New Roman" w:hAnsi="Times New Roman" w:cs="Times New Roman"/>
          <w:color w:val="000000"/>
          <w:sz w:val="28"/>
          <w:szCs w:val="28"/>
          <w:bdr w:val="none" w:sz="0" w:space="0" w:color="auto" w:frame="1"/>
          <w:shd w:val="clear" w:color="auto" w:fill="FFFFFF"/>
        </w:rPr>
        <w:t>При выполнении этих упражнений необходимо соблюдать следующие правила:</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1. Воздух набирать через нос, плечи не поднимать.</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2. Выдох должен быть длительным, плавным.</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3. Необходимо следить, чтобы ребенок не надувал щеки (на начальном этапе можно прижимать их ладошками).</w:t>
      </w:r>
      <w:r w:rsidRPr="00217E3C">
        <w:rPr>
          <w:rFonts w:ascii="Times New Roman" w:hAnsi="Times New Roman" w:cs="Times New Roman"/>
          <w:sz w:val="28"/>
          <w:szCs w:val="28"/>
        </w:rPr>
        <w:br/>
      </w:r>
      <w:r w:rsidRPr="00217E3C">
        <w:rPr>
          <w:rFonts w:ascii="Times New Roman" w:hAnsi="Times New Roman" w:cs="Times New Roman"/>
          <w:sz w:val="28"/>
          <w:szCs w:val="28"/>
          <w:shd w:val="clear" w:color="auto" w:fill="FFFFFF"/>
        </w:rPr>
        <w:t>4. Не переусердствуйте! Достаточно 3-5 повторений (нельзя много раз подряд повторять упражнения, так как это может привести к головокружению).</w:t>
      </w:r>
      <w:r w:rsidRPr="00217E3C">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217E3C">
        <w:rPr>
          <w:rFonts w:ascii="Times New Roman" w:hAnsi="Times New Roman" w:cs="Times New Roman"/>
          <w:sz w:val="28"/>
          <w:szCs w:val="28"/>
          <w:shd w:val="clear" w:color="auto" w:fill="FFFFFF"/>
        </w:rPr>
        <w:t>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sidRPr="00217E3C">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217E3C">
        <w:rPr>
          <w:rFonts w:ascii="Times New Roman" w:hAnsi="Times New Roman" w:cs="Times New Roman"/>
          <w:sz w:val="28"/>
          <w:szCs w:val="28"/>
          <w:shd w:val="clear" w:color="auto" w:fill="FFFFFF"/>
        </w:rPr>
        <w:t>Помните, пожалуйста, что в развитии ребенка не бывает мелочей. Дарите ему свое постоянное внимание и участие.</w:t>
      </w:r>
    </w:p>
    <w:sectPr w:rsidR="002B6C81" w:rsidRPr="00217E3C" w:rsidSect="00217E3C">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E3C"/>
    <w:rsid w:val="00217E3C"/>
    <w:rsid w:val="002B6C81"/>
    <w:rsid w:val="003C12B3"/>
    <w:rsid w:val="009D5ADF"/>
    <w:rsid w:val="00BB205E"/>
    <w:rsid w:val="00CF2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7E3C"/>
    <w:rPr>
      <w:b/>
      <w:bCs/>
    </w:rPr>
  </w:style>
  <w:style w:type="paragraph" w:styleId="a4">
    <w:name w:val="No Spacing"/>
    <w:uiPriority w:val="1"/>
    <w:qFormat/>
    <w:rsid w:val="00217E3C"/>
    <w:pPr>
      <w:spacing w:after="0" w:line="240" w:lineRule="auto"/>
    </w:pPr>
  </w:style>
  <w:style w:type="character" w:customStyle="1" w:styleId="c3">
    <w:name w:val="c3"/>
    <w:basedOn w:val="a0"/>
    <w:rsid w:val="00217E3C"/>
  </w:style>
  <w:style w:type="paragraph" w:customStyle="1" w:styleId="c7">
    <w:name w:val="c7"/>
    <w:basedOn w:val="a"/>
    <w:rsid w:val="00217E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2020-04-15T18:16:00Z</dcterms:created>
  <dcterms:modified xsi:type="dcterms:W3CDTF">2020-04-15T18:34:00Z</dcterms:modified>
</cp:coreProperties>
</file>