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CE" w:rsidRDefault="001B32CE" w:rsidP="001B32CE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222222"/>
        </w:rPr>
      </w:pPr>
    </w:p>
    <w:p w:rsidR="001B32CE" w:rsidRDefault="001B32CE" w:rsidP="001B32CE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222222"/>
        </w:rPr>
      </w:pP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Муниципальное автономное  дошкольное образовательное учреждение</w:t>
      </w: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центр развития ребенка – детский сад №32города Кропоткин</w:t>
      </w: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2CE" w:rsidRDefault="001B32CE" w:rsidP="001B3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2CE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2CE" w:rsidRPr="00E67A5A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7A5A">
        <w:rPr>
          <w:rFonts w:ascii="Times New Roman" w:eastAsia="Times New Roman" w:hAnsi="Times New Roman" w:cs="Times New Roman"/>
          <w:b/>
          <w:sz w:val="48"/>
          <w:szCs w:val="48"/>
        </w:rPr>
        <w:t xml:space="preserve">Рекомендации для родителей </w:t>
      </w:r>
      <w:r w:rsidR="003F21A7" w:rsidRPr="003F21A7">
        <w:rPr>
          <w:rFonts w:ascii="Times New Roman" w:eastAsia="Times New Roman" w:hAnsi="Times New Roman" w:cs="Times New Roman"/>
          <w:b/>
          <w:sz w:val="52"/>
          <w:szCs w:val="52"/>
        </w:rPr>
        <w:t>«</w:t>
      </w:r>
      <w:bookmarkStart w:id="0" w:name="_GoBack"/>
      <w:r w:rsidR="003F21A7" w:rsidRPr="003F21A7">
        <w:rPr>
          <w:rFonts w:ascii="Times New Roman" w:eastAsia="Times New Roman" w:hAnsi="Times New Roman" w:cs="Times New Roman"/>
          <w:b/>
          <w:sz w:val="52"/>
          <w:szCs w:val="52"/>
        </w:rPr>
        <w:t xml:space="preserve">15 советов как научить </w:t>
      </w:r>
      <w:r w:rsidR="003F21A7">
        <w:rPr>
          <w:rFonts w:ascii="Times New Roman" w:eastAsia="Times New Roman" w:hAnsi="Times New Roman" w:cs="Times New Roman"/>
          <w:b/>
          <w:sz w:val="52"/>
          <w:szCs w:val="52"/>
        </w:rPr>
        <w:t>ребёнка играть самостоятельно</w:t>
      </w:r>
      <w:bookmarkEnd w:id="0"/>
      <w:r w:rsidRPr="00E67A5A"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1B32CE" w:rsidRPr="00E67A5A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2CE" w:rsidRPr="00AB6B6F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2CE" w:rsidRDefault="001B32CE" w:rsidP="001B3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2CE" w:rsidRDefault="001B32CE" w:rsidP="001B3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2CE" w:rsidRDefault="001B32CE" w:rsidP="001B3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2CE" w:rsidRPr="00AB6B6F" w:rsidRDefault="001B32CE" w:rsidP="001B3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B6B6F">
        <w:rPr>
          <w:rFonts w:ascii="Times New Roman" w:hAnsi="Times New Roman" w:cs="Times New Roman"/>
          <w:sz w:val="28"/>
          <w:szCs w:val="28"/>
        </w:rPr>
        <w:t>Подготовила :</w:t>
      </w:r>
      <w:proofErr w:type="gramEnd"/>
    </w:p>
    <w:p w:rsidR="001B32CE" w:rsidRPr="00AB6B6F" w:rsidRDefault="001B32CE" w:rsidP="001B3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1B32CE" w:rsidRPr="003F21A7" w:rsidRDefault="001B32CE" w:rsidP="003F21A7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AB6B6F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AB6B6F">
        <w:rPr>
          <w:rFonts w:ascii="Times New Roman" w:hAnsi="Times New Roman" w:cs="Times New Roman"/>
          <w:sz w:val="28"/>
          <w:szCs w:val="28"/>
        </w:rPr>
        <w:t xml:space="preserve"> М.Ю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1A7" w:rsidRPr="003F21A7" w:rsidRDefault="003F21A7" w:rsidP="003F21A7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666666"/>
          <w:sz w:val="27"/>
          <w:szCs w:val="27"/>
        </w:rPr>
      </w:pPr>
    </w:p>
    <w:p w:rsidR="003F21A7" w:rsidRPr="003F21A7" w:rsidRDefault="003F21A7" w:rsidP="003F2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F21A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</w:rPr>
        <w:t>Совет 1: заботимся о безопасности</w:t>
      </w:r>
      <w:r w:rsidRPr="003F21A7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Создайте безопасные условия для самостоятельной игры ребенка. Так как какое-то время он будет без ежеминутного приглядывания взрослых, необходимо убедиться в отсутствии острых и режущих предметов, наполненных стаканов, розеток без заглушек.</w:t>
      </w:r>
    </w:p>
    <w:p w:rsidR="003F21A7" w:rsidRPr="003F21A7" w:rsidRDefault="003F21A7" w:rsidP="003F2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F21A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</w:rPr>
        <w:t>Совет 2: организуем игровую зону</w:t>
      </w:r>
      <w:r w:rsidRPr="003F21A7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Организуйте для малыша уголок в квартире, где он будет чувствовать себя максимально комфортно. Как правило, дети любят устраивать там все по своему вкусу и с удовольствием играют в личном уголке продолжительное время. </w:t>
      </w:r>
    </w:p>
    <w:p w:rsidR="003F21A7" w:rsidRPr="003F21A7" w:rsidRDefault="003F21A7" w:rsidP="003F2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F21A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</w:rPr>
        <w:t>Совет 3: подбираем развивающие игрушки</w:t>
      </w:r>
      <w:r w:rsidRPr="003F21A7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Предложите </w:t>
      </w:r>
      <w:r w:rsidRPr="003F21A7">
        <w:rPr>
          <w:rFonts w:ascii="Times New Roman" w:eastAsia="Times New Roman" w:hAnsi="Times New Roman" w:cs="Times New Roman"/>
          <w:sz w:val="28"/>
          <w:szCs w:val="28"/>
        </w:rPr>
        <w:t>малышу </w:t>
      </w:r>
      <w:hyperlink r:id="rId4" w:history="1">
        <w:r w:rsidRPr="003F21A7">
          <w:rPr>
            <w:rFonts w:ascii="Times New Roman" w:eastAsia="Times New Roman" w:hAnsi="Times New Roman" w:cs="Times New Roman"/>
            <w:sz w:val="28"/>
            <w:szCs w:val="28"/>
          </w:rPr>
          <w:t>игрушки</w:t>
        </w:r>
      </w:hyperlink>
      <w:r w:rsidRPr="003F21A7">
        <w:rPr>
          <w:rFonts w:ascii="Times New Roman" w:eastAsia="Times New Roman" w:hAnsi="Times New Roman" w:cs="Times New Roman"/>
          <w:sz w:val="28"/>
          <w:szCs w:val="28"/>
        </w:rPr>
        <w:t>, с которыми он сможет играть без помощи взрослых. Это могут быть фломастеры или краски, </w:t>
      </w:r>
      <w:hyperlink r:id="rId5" w:history="1">
        <w:r w:rsidRPr="003F21A7">
          <w:rPr>
            <w:rFonts w:ascii="Times New Roman" w:eastAsia="Times New Roman" w:hAnsi="Times New Roman" w:cs="Times New Roman"/>
            <w:sz w:val="28"/>
            <w:szCs w:val="28"/>
          </w:rPr>
          <w:t>кубики</w:t>
        </w:r>
      </w:hyperlink>
      <w:r w:rsidRPr="003F21A7">
        <w:rPr>
          <w:rFonts w:ascii="Times New Roman" w:eastAsia="Times New Roman" w:hAnsi="Times New Roman" w:cs="Times New Roman"/>
          <w:sz w:val="28"/>
          <w:szCs w:val="28"/>
        </w:rPr>
        <w:t xml:space="preserve">, музыкальные и развивающие игрушки, железная дорога, машинки. Девочки к 3-летнему возрасту уже начинают играть в «дом» и любят </w:t>
      </w:r>
      <w:proofErr w:type="gramStart"/>
      <w:r w:rsidRPr="003F21A7">
        <w:rPr>
          <w:rFonts w:ascii="Times New Roman" w:eastAsia="Times New Roman" w:hAnsi="Times New Roman" w:cs="Times New Roman"/>
          <w:sz w:val="28"/>
          <w:szCs w:val="28"/>
        </w:rPr>
        <w:t>возиться  с</w:t>
      </w:r>
      <w:proofErr w:type="gramEnd"/>
      <w:r w:rsidRPr="003F21A7">
        <w:rPr>
          <w:rFonts w:ascii="Times New Roman" w:eastAsia="Times New Roman" w:hAnsi="Times New Roman" w:cs="Times New Roman"/>
          <w:sz w:val="28"/>
          <w:szCs w:val="28"/>
        </w:rPr>
        <w:t xml:space="preserve"> куклами и детской посудой.  Если площадь квартиры позволяет</w:t>
      </w:r>
      <w:r w:rsidRPr="003F21A7">
        <w:rPr>
          <w:rFonts w:ascii="Times New Roman" w:eastAsia="Times New Roman" w:hAnsi="Times New Roman" w:cs="Times New Roman"/>
          <w:color w:val="666666"/>
          <w:sz w:val="28"/>
          <w:szCs w:val="28"/>
        </w:rPr>
        <w:t>, занять ребенка поможет велосипед.</w:t>
      </w:r>
    </w:p>
    <w:p w:rsidR="003F21A7" w:rsidRPr="003F21A7" w:rsidRDefault="003F21A7" w:rsidP="003F2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F21A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</w:rPr>
        <w:t>Совет 4: интересуемся процессом</w:t>
      </w:r>
      <w:r w:rsidRPr="003F21A7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Помните, что ребенку важно внимание родителей к его игре. Поэтому время от времени нужно интересоваться успехами малыша, особенно если он рисует, собирает конструктор или строит что-то из кубиков.</w:t>
      </w:r>
    </w:p>
    <w:p w:rsidR="003F21A7" w:rsidRPr="003F21A7" w:rsidRDefault="003F21A7" w:rsidP="003F2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F21A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</w:rPr>
        <w:t>Совет 5: поддерживаем контакт</w:t>
      </w:r>
      <w:r w:rsidRPr="003F21A7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Отзывайтесь на вопросы ребенка сразу же, где бы ни находились. Это поможет ему не чувствовать тревогу из-за ощущения одиночества во время игры.</w:t>
      </w:r>
    </w:p>
    <w:p w:rsidR="003F21A7" w:rsidRPr="003F21A7" w:rsidRDefault="003F21A7" w:rsidP="003F2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F21A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</w:rPr>
        <w:t>Совет 6: повышаем интерес к игре</w:t>
      </w:r>
      <w:r w:rsidRPr="003F21A7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Стимулируйте детский интерес к продолжению игры. Можно усложнить задачу, предложив </w:t>
      </w:r>
      <w:proofErr w:type="gramStart"/>
      <w:r w:rsidRPr="003F21A7">
        <w:rPr>
          <w:rFonts w:ascii="Times New Roman" w:eastAsia="Times New Roman" w:hAnsi="Times New Roman" w:cs="Times New Roman"/>
          <w:color w:val="666666"/>
          <w:sz w:val="28"/>
          <w:szCs w:val="28"/>
        </w:rPr>
        <w:t>нарисовать  или</w:t>
      </w:r>
      <w:proofErr w:type="gramEnd"/>
      <w:r w:rsidRPr="003F21A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собрать что-то новое. </w:t>
      </w:r>
    </w:p>
    <w:p w:rsidR="003F21A7" w:rsidRPr="003F21A7" w:rsidRDefault="003F21A7" w:rsidP="003F2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F21A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</w:rPr>
        <w:t>Совет 7: помогаем достичь цели игры</w:t>
      </w:r>
      <w:r w:rsidRPr="003F21A7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Подсказывайте ребенку правильное решение, если он не может справиться в одиночку и готов бросить игру. Нередко дети начинают капризничать, если им не удается собрать фигуру из конструктора или воедино весь </w:t>
      </w:r>
      <w:proofErr w:type="spellStart"/>
      <w:r w:rsidRPr="003F21A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3F21A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"https://www.medweb.ru/articles/pazly-razvivayushhaya-igra-dlya-budushhix-geniev" </w:instrText>
      </w:r>
      <w:r w:rsidRPr="003F21A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3F21A7">
        <w:rPr>
          <w:rFonts w:ascii="Times New Roman" w:eastAsia="Times New Roman" w:hAnsi="Times New Roman" w:cs="Times New Roman"/>
          <w:sz w:val="28"/>
          <w:szCs w:val="28"/>
        </w:rPr>
        <w:t>пазл</w:t>
      </w:r>
      <w:proofErr w:type="spellEnd"/>
      <w:r w:rsidRPr="003F21A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3F21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21A7">
        <w:rPr>
          <w:rFonts w:ascii="Times New Roman" w:eastAsia="Times New Roman" w:hAnsi="Times New Roman" w:cs="Times New Roman"/>
          <w:color w:val="666666"/>
          <w:sz w:val="28"/>
          <w:szCs w:val="28"/>
        </w:rPr>
        <w:t>Немного взрослой помощи – и игра продолжается.</w:t>
      </w:r>
    </w:p>
    <w:p w:rsidR="003F21A7" w:rsidRPr="003F21A7" w:rsidRDefault="003F21A7" w:rsidP="003F2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F21A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</w:rPr>
        <w:t>Совет 8: «нарушаем» правила</w:t>
      </w:r>
      <w:r w:rsidRPr="003F21A7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Не навязывайте ребенку правила игры, если понимаете, что он играет вовсе не так, как общепринято. К примеру, малыш может не сам кататься на велосипеде, а возить на нем куклу или мягкую игрушку.</w:t>
      </w:r>
    </w:p>
    <w:p w:rsidR="003F21A7" w:rsidRPr="003F21A7" w:rsidRDefault="003F21A7" w:rsidP="003F2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F21A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</w:rPr>
        <w:t>Совет 9: поощряем самостоятельность</w:t>
      </w:r>
      <w:r w:rsidRPr="003F21A7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Поощряйте самостоятельную игру, не одергивая запретами вроде «Нельзя топать ногами», «Нельзя бегать», «Нельзя бросать игрушки». Правильнее все объяснить без частицы «не», так у ребенка будет меньше негатива и желания не слушаться. </w:t>
      </w:r>
    </w:p>
    <w:p w:rsidR="003F21A7" w:rsidRPr="003F21A7" w:rsidRDefault="003F21A7" w:rsidP="003F2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F21A7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3F21A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</w:rPr>
        <w:t>Совет 10: учим преодолевать трудности</w:t>
      </w:r>
      <w:r w:rsidRPr="003F21A7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3F21A7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Развивайте в ребенке умение доводить начатую игру до конца и преодолевать небольшие затруднения.</w:t>
      </w:r>
    </w:p>
    <w:p w:rsidR="003F21A7" w:rsidRPr="003F21A7" w:rsidRDefault="003F21A7" w:rsidP="003F2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F21A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</w:rPr>
        <w:t>Совет 11: «копируем» дела взрослых</w:t>
      </w:r>
      <w:r w:rsidRPr="003F21A7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Поощряйте ребенка, если во время самостоятельной игры он подражает занятиям взрослых, к примеру, мамы: делает уборку в игрушках, моет детскую посуду, одевает или причесывает кукол.</w:t>
      </w:r>
    </w:p>
    <w:p w:rsidR="003F21A7" w:rsidRPr="003F21A7" w:rsidRDefault="003F21A7" w:rsidP="003F2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F21A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</w:rPr>
        <w:t>Совет 12: придумываем мотивацию</w:t>
      </w:r>
      <w:r w:rsidRPr="003F21A7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Мотивируйте ребенка к самостоятельной игре. Например, после того как малыш нарисует что-либо, похвалите его за красивый рисунок и предложите что-нибудь особенно вкусное.  Но не превращайте игру в зарабатывание лакомства.</w:t>
      </w:r>
    </w:p>
    <w:p w:rsidR="003F21A7" w:rsidRPr="003F21A7" w:rsidRDefault="003F21A7" w:rsidP="003F2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F21A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</w:rPr>
        <w:t>Совет 13: гордимся успехами ребенка</w:t>
      </w:r>
      <w:r w:rsidRPr="003F21A7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Демонстрируйте искреннюю гордость результатами самостоятельной игры ребенка. К примеру, если малыш рисовал, повесьте его рисунки на видное место и покажите папе, когда он вернется домой с работы.</w:t>
      </w:r>
    </w:p>
    <w:p w:rsidR="003F21A7" w:rsidRPr="003F21A7" w:rsidRDefault="003F21A7" w:rsidP="003F2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F21A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</w:rPr>
        <w:t>Совет 14: увеличиваем время самостоятельной игры</w:t>
      </w:r>
      <w:r w:rsidRPr="003F21A7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Старайтесь продлевать время самостоятельной игры, время от времени подсказывая ребенку идеи для нового занятия.</w:t>
      </w:r>
    </w:p>
    <w:p w:rsidR="003F21A7" w:rsidRPr="003F21A7" w:rsidRDefault="003F21A7" w:rsidP="003F2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F21A7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</w:rPr>
        <w:t>Совет 15: приветствуем сюжетные игры</w:t>
      </w:r>
      <w:r w:rsidRPr="003F21A7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Помните, что самостоятельная игра создает предпосылки для перехода к более сложным формам сюжетной игры. А это фактор умения ребенка играть и общаться со сверстниками.</w:t>
      </w:r>
    </w:p>
    <w:p w:rsidR="00652960" w:rsidRPr="003F21A7" w:rsidRDefault="00652960" w:rsidP="003F21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652960" w:rsidRPr="003F21A7" w:rsidSect="001B32C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2CE"/>
    <w:rsid w:val="001B32CE"/>
    <w:rsid w:val="003F21A7"/>
    <w:rsid w:val="0065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2BA9"/>
  <w15:docId w15:val="{026A0858-BE1C-45E2-8A7B-79266D87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32CE"/>
    <w:rPr>
      <w:b/>
      <w:bCs/>
    </w:rPr>
  </w:style>
  <w:style w:type="character" w:styleId="a5">
    <w:name w:val="Emphasis"/>
    <w:basedOn w:val="a0"/>
    <w:uiPriority w:val="20"/>
    <w:qFormat/>
    <w:rsid w:val="001B32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2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web.ru/articles/razvivayushhie-kubiki-s-pervogo-goda-zhizni-i-do-shkolnogo-vozrasta" TargetMode="External"/><Relationship Id="rId4" Type="http://schemas.openxmlformats.org/officeDocument/2006/relationships/hyperlink" Target="https://www.medweb.ru/articles/detskie-igrushki-kak-vybrat-bezopas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2021-03-31T05:02:00Z</cp:lastPrinted>
  <dcterms:created xsi:type="dcterms:W3CDTF">2021-03-29T19:09:00Z</dcterms:created>
  <dcterms:modified xsi:type="dcterms:W3CDTF">2021-03-31T05:02:00Z</dcterms:modified>
</cp:coreProperties>
</file>