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03" w:rsidRDefault="00D42503" w:rsidP="00D425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АВТОНОМНОЕ ДОШКОЛЬНОЕ ОБРАЗОВАТЕЛЬНОЕ </w:t>
      </w:r>
    </w:p>
    <w:p w:rsidR="00D42503" w:rsidRDefault="00D42503" w:rsidP="00D425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УЧРЕЖДЕНИЕ ЦЕНТР </w:t>
      </w:r>
      <w:r w:rsidR="00611620">
        <w:rPr>
          <w:b/>
          <w:sz w:val="24"/>
          <w:szCs w:val="24"/>
        </w:rPr>
        <w:t>РАЗВИТИЯ РЕБЁНКА</w:t>
      </w:r>
      <w:r>
        <w:rPr>
          <w:b/>
          <w:sz w:val="24"/>
          <w:szCs w:val="24"/>
        </w:rPr>
        <w:t xml:space="preserve"> - ДЕТСКИЙ САД № 32 ГОРОДА КРОПОТКИН МУНИЦИПАЛЬНОГО ОБРАЗОВАНИЯ КАВКАЗСКИЙ РАЙОН</w:t>
      </w:r>
    </w:p>
    <w:p w:rsidR="00D42503" w:rsidRDefault="00D42503" w:rsidP="00D42503">
      <w:pPr>
        <w:rPr>
          <w:sz w:val="28"/>
          <w:szCs w:val="28"/>
        </w:rPr>
      </w:pPr>
    </w:p>
    <w:p w:rsidR="00690592" w:rsidRDefault="00690592" w:rsidP="00690592"/>
    <w:p w:rsidR="00690592" w:rsidRPr="00EF0365" w:rsidRDefault="00690592" w:rsidP="0069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365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  <w:t xml:space="preserve">          Утверждено</w:t>
      </w:r>
    </w:p>
    <w:p w:rsidR="00690592" w:rsidRPr="00EF0365" w:rsidRDefault="00690592" w:rsidP="00690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 Наблюдательным советом</w:t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Заведующий МАДОУ ЦРР-д/с № 32</w:t>
      </w:r>
      <w:r w:rsidRPr="00E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592" w:rsidRPr="00EF0365" w:rsidRDefault="00690592" w:rsidP="00690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2</w:t>
      </w:r>
      <w:r w:rsidRPr="00EF036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 Л. В. Дементьева</w:t>
      </w:r>
    </w:p>
    <w:p w:rsidR="00690592" w:rsidRPr="00EF0365" w:rsidRDefault="00690592" w:rsidP="006905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декабря 2019г.</w:t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</w:r>
      <w:r w:rsidRPr="00EF036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приказ № ___ от «23» декабря 2019</w:t>
      </w:r>
    </w:p>
    <w:p w:rsidR="00690592" w:rsidRPr="00D6595B" w:rsidRDefault="00690592" w:rsidP="00690592">
      <w:pPr>
        <w:jc w:val="center"/>
        <w:rPr>
          <w:sz w:val="28"/>
          <w:szCs w:val="28"/>
        </w:rPr>
      </w:pPr>
    </w:p>
    <w:p w:rsidR="00D42503" w:rsidRDefault="00D42503" w:rsidP="00D42503">
      <w:pPr>
        <w:pStyle w:val="a4"/>
        <w:jc w:val="left"/>
      </w:pPr>
    </w:p>
    <w:p w:rsidR="00D42503" w:rsidRDefault="00D42503" w:rsidP="00690592">
      <w:pPr>
        <w:pStyle w:val="a3"/>
        <w:ind w:left="3540" w:firstLine="708"/>
      </w:pPr>
      <w:r>
        <w:rPr>
          <w:sz w:val="24"/>
          <w:szCs w:val="24"/>
        </w:rPr>
        <w:tab/>
      </w:r>
    </w:p>
    <w:p w:rsidR="00D42503" w:rsidRDefault="00D42503" w:rsidP="00D42503">
      <w:pPr>
        <w:pStyle w:val="2"/>
        <w:rPr>
          <w:b/>
          <w:bCs/>
          <w:sz w:val="32"/>
          <w:szCs w:val="24"/>
        </w:rPr>
      </w:pPr>
    </w:p>
    <w:p w:rsidR="00D42503" w:rsidRDefault="00D42503" w:rsidP="00D42503">
      <w:pPr>
        <w:pStyle w:val="2"/>
        <w:jc w:val="center"/>
        <w:rPr>
          <w:b/>
          <w:bCs/>
          <w:sz w:val="32"/>
        </w:rPr>
      </w:pPr>
    </w:p>
    <w:p w:rsidR="00D42503" w:rsidRDefault="00D42503" w:rsidP="00D42503">
      <w:pPr>
        <w:pStyle w:val="2"/>
        <w:jc w:val="center"/>
        <w:rPr>
          <w:b/>
          <w:bCs/>
          <w:sz w:val="32"/>
        </w:rPr>
      </w:pPr>
    </w:p>
    <w:p w:rsidR="00D42503" w:rsidRDefault="00D42503" w:rsidP="00D42503">
      <w:pPr>
        <w:pStyle w:val="2"/>
        <w:jc w:val="center"/>
        <w:rPr>
          <w:b/>
          <w:bCs/>
          <w:sz w:val="32"/>
        </w:rPr>
      </w:pPr>
    </w:p>
    <w:p w:rsidR="00D42503" w:rsidRDefault="00D42503" w:rsidP="00D42503">
      <w:pPr>
        <w:pStyle w:val="2"/>
        <w:jc w:val="center"/>
        <w:rPr>
          <w:b/>
          <w:bCs/>
          <w:sz w:val="32"/>
        </w:rPr>
      </w:pPr>
    </w:p>
    <w:p w:rsidR="00D42503" w:rsidRDefault="00D42503" w:rsidP="00D42503">
      <w:pPr>
        <w:pStyle w:val="2"/>
        <w:jc w:val="center"/>
        <w:rPr>
          <w:b/>
          <w:bCs/>
          <w:sz w:val="32"/>
        </w:rPr>
      </w:pPr>
    </w:p>
    <w:p w:rsidR="00D42503" w:rsidRDefault="00D42503" w:rsidP="00D425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D42503" w:rsidRDefault="00D42503" w:rsidP="00D42503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 формировании и расходовании внебюджетных средств</w:t>
      </w:r>
    </w:p>
    <w:p w:rsidR="00D42503" w:rsidRDefault="00D42503" w:rsidP="00D42503">
      <w:pPr>
        <w:jc w:val="center"/>
        <w:rPr>
          <w:sz w:val="32"/>
          <w:szCs w:val="32"/>
        </w:rPr>
      </w:pPr>
      <w:r>
        <w:rPr>
          <w:b/>
          <w:sz w:val="32"/>
          <w:szCs w:val="32"/>
          <w:lang w:eastAsia="en-US"/>
        </w:rPr>
        <w:t xml:space="preserve"> МАДОУ ЦРР - д/с № 32</w:t>
      </w:r>
    </w:p>
    <w:p w:rsidR="00D42503" w:rsidRPr="00690592" w:rsidRDefault="00690592" w:rsidP="00D42503">
      <w:pPr>
        <w:jc w:val="center"/>
        <w:rPr>
          <w:sz w:val="28"/>
          <w:szCs w:val="28"/>
        </w:rPr>
      </w:pPr>
      <w:r w:rsidRPr="00690592">
        <w:rPr>
          <w:sz w:val="28"/>
          <w:szCs w:val="28"/>
        </w:rPr>
        <w:t>(с изменениями на 01.01.2020г.)</w:t>
      </w:r>
    </w:p>
    <w:p w:rsidR="00D42503" w:rsidRPr="00690592" w:rsidRDefault="00D42503" w:rsidP="00D42503">
      <w:pPr>
        <w:jc w:val="center"/>
        <w:rPr>
          <w:sz w:val="28"/>
          <w:szCs w:val="28"/>
        </w:rPr>
      </w:pPr>
    </w:p>
    <w:p w:rsidR="00D42503" w:rsidRPr="00690592" w:rsidRDefault="00D42503" w:rsidP="00D42503">
      <w:pPr>
        <w:jc w:val="center"/>
        <w:rPr>
          <w:sz w:val="28"/>
          <w:szCs w:val="28"/>
        </w:rPr>
      </w:pPr>
    </w:p>
    <w:p w:rsidR="00D42503" w:rsidRPr="00690592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jc w:val="center"/>
        <w:rPr>
          <w:sz w:val="28"/>
          <w:szCs w:val="28"/>
        </w:rPr>
      </w:pPr>
    </w:p>
    <w:p w:rsidR="00D42503" w:rsidRDefault="00D42503" w:rsidP="00D42503">
      <w:pPr>
        <w:rPr>
          <w:sz w:val="28"/>
          <w:szCs w:val="28"/>
        </w:rPr>
      </w:pPr>
    </w:p>
    <w:p w:rsidR="00D42503" w:rsidRDefault="00D42503" w:rsidP="00D42503">
      <w:pPr>
        <w:rPr>
          <w:sz w:val="24"/>
          <w:szCs w:val="24"/>
        </w:rPr>
      </w:pPr>
    </w:p>
    <w:p w:rsidR="00D42503" w:rsidRDefault="00D42503" w:rsidP="00D42503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D42503" w:rsidRDefault="00D42503" w:rsidP="00D42503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Настоящее Положение о формировании и расходовании внебюджетных средств (далее Положение) разработано для муниципального автономного дошкольного образовательного учреждения центр развития ребёнка - детский сад № 32 муниципального образования Кавказский район (далее МАДОУ)  </w:t>
      </w:r>
      <w:r>
        <w:rPr>
          <w:sz w:val="28"/>
          <w:szCs w:val="28"/>
        </w:rPr>
        <w:t>в соответствии Федеральным законом № 135-ФЗ от 11.08.1995г « О благотворительной деятельности и добровольчестве ( волонтерстве)» в редакции от 18  декабря 2018г.; Федеральный закон от 29 декабря 2012 года № 273-ФЗ «Об образовании в Российской Федерации» (с изменениями и дополнениями); Гражданским, Бюджетным, Налоговым кодексами Российской Федерации, Уставом МАДОУ; инструкцией  по бухгалтерскому учету, утвержденной Приказом Министерства финансов РФ от 30.12.2008. № 148н (ред. от 30.12.2009.); приказом Управления образования администрации муниципального образования Кавказский район от 22 июня 2016 года № 594.</w:t>
      </w:r>
    </w:p>
    <w:p w:rsidR="00D42503" w:rsidRDefault="00D42503" w:rsidP="00D42503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основные цели, понятия и условия привлечения добровольных пожертвований, регламентирует организацию работы по учету дополнительных финансовых средств, порядок их расходования, ответственность и контроль соблюдения законности привлечения и расходования внебюджетных средств в МАДОУ.</w:t>
      </w:r>
    </w:p>
    <w:p w:rsidR="00D42503" w:rsidRDefault="00D42503" w:rsidP="00D42503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Основными источниками финансирования МАДОУ являются бюджет района и краевые субсидии. </w:t>
      </w:r>
    </w:p>
    <w:p w:rsidR="00D42503" w:rsidRDefault="00D42503" w:rsidP="00D42503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финансирования МАДОУ, предусмотренные настоящим Положением, являются дополнительными к основным источникам.</w:t>
      </w:r>
    </w:p>
    <w:p w:rsidR="00D42503" w:rsidRDefault="00D42503" w:rsidP="00D42503">
      <w:pPr>
        <w:shd w:val="clear" w:color="auto" w:fill="FFFFFF"/>
        <w:tabs>
          <w:tab w:val="left" w:pos="1260"/>
        </w:tabs>
        <w:spacing w:before="22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1.5. Привлечение дополнительных источников финансирования не влечет за собой сокращение объемов финансирования МАДОУ.</w:t>
      </w:r>
    </w:p>
    <w:p w:rsidR="00D42503" w:rsidRDefault="00D42503" w:rsidP="00D42503">
      <w:pPr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</w:p>
    <w:p w:rsidR="00D42503" w:rsidRDefault="00D42503" w:rsidP="00D42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Формирование внебюджетных средств.</w:t>
      </w:r>
    </w:p>
    <w:p w:rsidR="00D42503" w:rsidRDefault="00D42503" w:rsidP="00D42503">
      <w:pPr>
        <w:rPr>
          <w:sz w:val="28"/>
          <w:szCs w:val="28"/>
        </w:rPr>
      </w:pPr>
      <w:r>
        <w:rPr>
          <w:sz w:val="28"/>
          <w:szCs w:val="28"/>
        </w:rPr>
        <w:t>2.1.МАДОУ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D42503" w:rsidRDefault="00D42503" w:rsidP="00D42503">
      <w:pPr>
        <w:rPr>
          <w:sz w:val="28"/>
          <w:szCs w:val="28"/>
        </w:rPr>
      </w:pPr>
      <w:r>
        <w:rPr>
          <w:sz w:val="28"/>
          <w:szCs w:val="28"/>
        </w:rPr>
        <w:t>2.2.Внебюджетные средства МАДОУ – это средства, поступившие на расчетный счет учреждения в соответствии с законодательством в распоряжение учреждения, кроме бюджетных ассигнований, формируемых за счет других источников.</w:t>
      </w:r>
    </w:p>
    <w:p w:rsidR="00D42503" w:rsidRDefault="00D42503" w:rsidP="00D42503">
      <w:pPr>
        <w:rPr>
          <w:sz w:val="28"/>
          <w:szCs w:val="28"/>
        </w:rPr>
      </w:pPr>
      <w:r>
        <w:rPr>
          <w:sz w:val="28"/>
          <w:szCs w:val="28"/>
        </w:rPr>
        <w:t>2.3.Источниками формирования внебюджетных средств МАДОУ являются:</w:t>
      </w:r>
    </w:p>
    <w:p w:rsidR="00D42503" w:rsidRDefault="00D42503" w:rsidP="00D4250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средства, полученные с родителей (законных представителей) за присмотр и уход за воспитанниками МАДОУ</w:t>
      </w:r>
      <w:r>
        <w:rPr>
          <w:sz w:val="28"/>
          <w:szCs w:val="28"/>
        </w:rPr>
        <w:t>, размер которых устанавливается органами местного самоуправления;</w:t>
      </w:r>
    </w:p>
    <w:p w:rsidR="00D42503" w:rsidRDefault="00D42503" w:rsidP="00D42503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ind w:right="5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средства, полученные от дополнительных платных услуг, в том числе и образовательных</w:t>
      </w:r>
      <w:r>
        <w:rPr>
          <w:sz w:val="28"/>
          <w:szCs w:val="28"/>
        </w:rPr>
        <w:t>;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пожертвования юридических и физических лиц, организаций;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целевых взносов физических лиц и (или) организаций), а также индивидуальных предпринимателей;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t>- другие, не запрещённые законом источники.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Основным принципом привлечения внебюджетных средств в МАДОУ является добровольность их внесения физическими лицами, в том числе родителями (законными представителями) воспитанников и юридическими лицами.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t>2.5. Принуждение со стороны работников и родительской общественности МАДОК к внесению добровольных пожертвований (благотворительных средств) родителями (законными представителями) воспитанников не допускается.</w:t>
      </w:r>
    </w:p>
    <w:p w:rsidR="00D42503" w:rsidRDefault="00D42503" w:rsidP="00D42503">
      <w:pPr>
        <w:jc w:val="both"/>
        <w:rPr>
          <w:sz w:val="28"/>
          <w:szCs w:val="28"/>
        </w:rPr>
      </w:pPr>
      <w:r>
        <w:rPr>
          <w:sz w:val="28"/>
          <w:szCs w:val="28"/>
        </w:rPr>
        <w:t>2.6. Доходы, полученные от такой деятельности, и приобретенное за счет этих доходов имущество, поступают в самостоятельное распоряжение МАДОУ.</w:t>
      </w:r>
    </w:p>
    <w:p w:rsidR="00D42503" w:rsidRDefault="00D42503" w:rsidP="00D42503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2.7. Настоящие     источники, указанные     в     п.     2.3.     составляют</w:t>
      </w:r>
      <w:r>
        <w:rPr>
          <w:color w:val="000000"/>
          <w:spacing w:val="-6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перечень    внебюджетных   средств   МАДОУ.    Им    присваивается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отдельный код, который применяется при составлении смет и отчетов </w:t>
      </w:r>
      <w:r>
        <w:rPr>
          <w:color w:val="000000"/>
          <w:spacing w:val="-2"/>
          <w:sz w:val="28"/>
          <w:szCs w:val="28"/>
        </w:rPr>
        <w:t>по внебюджетным счетам.</w:t>
      </w:r>
    </w:p>
    <w:p w:rsidR="00D42503" w:rsidRDefault="00D42503" w:rsidP="00D42503">
      <w:pPr>
        <w:rPr>
          <w:color w:val="000000"/>
          <w:spacing w:val="-2"/>
          <w:sz w:val="28"/>
          <w:szCs w:val="28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3. Цели Положения.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3.1. Настоящее Положение разработано с целью: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- правовой защиты участников образовательного процесса МАДОУ, осуществляющих привлечение дополнительных финансовых средств;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- создание дополнительных условий для развития МАДОУ, в том числе совершенствование материально-технической базы, обеспечивающей воспитательно-образовательный процесс, присмотр и уход за воспитанниками МАДОУ;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- предупреждения незаконного сбора средств с родителей (законных представителей) воспитанников МАДОУ.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4. Условия привлечения МАДОУ целевых взносов.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4.1. Привлечение целевых взносов может иметь своей целью приобретение необходимого МАДОУ имущества, укрепление материально-технической базы, охрану жизни и здоровья, обеспечение безопасности воспитанников в период воспитательно-образовательного процесса либо решение иных задач, не противоречащих уставной деятельности МАДОУ и законодательству Российской Федерации.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4.2. Размер целевого взноса юридическим и (или) физическим лицом определяется самостоятельно.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4.3. Целевые взносы юридических и (или) физических лиц вносятся на внебюджетный лицевой счет МАДОУ.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4.4. Внесение целевых взносов наличными средствами не допускается.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4.5. Распоряжение привлеченными целевыми взносами осуществляет заведующий МАДОУ в соответствии с п.4.1. настоящего Положения.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4.6. При нецелевом использовании денежных средств, полученных в виде целевых взносов, заведующий несет персональную административную ответственность, а при наличии состава преступления – уголовную.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5. Условия привлечения МАДОУ добровольных пожертвований.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 xml:space="preserve"> 5.1. Добровольные пожертвования МАДОУ могут производиться юридическими и физическими лицами, в том числе родителями (законными представителями) воспитанников.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5.2. Добровольные пожертвования в виде денежных средств оформляются в соответствии с законодательством Российской Федерации и вносятся на внебюджетный лицевой счет МАДОУ.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5.3. Внесение добровольных пожертвований наличными средствами не допускается.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5.4. Добровольное пожертвование в виде имущества оформляется в обязательном порядке договором пожертвования (Приложение №1), актом приема передачи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 xml:space="preserve"> (Приложение № 2) и ставится на баланс МАДОУ.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5.5. МАДОУ не имеет права принуждать юридических и физических лиц, родителей (законных представителей) к внесению добровольных пожертвований. Принимать добровольные пожертвования в качестве вступительных взносов за прием воспитанников, сборов на нужды МАДОУ не допускается.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5.6. Размер добровольных пожертвований юридическим и (или) физическим лицом, родителями (законными представителями) определяется самостоятельно.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5.7. Распоряжение привлеченными добровольными пожертвованиями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 xml:space="preserve"> осуществляет заведующий строго по определенному жертвователем назначению.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6. Организация работы по учету дополнительных финансовых средств.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6.1. Добровольные пожертвования, целевые взносы и другие, не запрещенные законодательством Российской Федерации, поступления перечисляются по безналичному расчету через банки, платежные терминалы на лицевой счет МАДОУ, открытый в органах казначейства.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6.2. Добровольное пожертвование движимого имущества (игрушек, мебели, оборудования и т.д.) оформляется в соответствии с п.5.4.настоящего Положения.</w:t>
      </w:r>
    </w:p>
    <w:p w:rsidR="00D42503" w:rsidRPr="00D42503" w:rsidRDefault="00D42503" w:rsidP="00D42503">
      <w:pPr>
        <w:ind w:right="105"/>
        <w:jc w:val="both"/>
        <w:textAlignment w:val="top"/>
        <w:rPr>
          <w:color w:val="000000"/>
          <w:sz w:val="28"/>
          <w:szCs w:val="28"/>
        </w:rPr>
      </w:pPr>
      <w:r w:rsidRPr="00D42503">
        <w:rPr>
          <w:sz w:val="28"/>
          <w:szCs w:val="28"/>
        </w:rPr>
        <w:t>6.3. МАДОУ ведет учет внебюджетных средств в соответствии с инструкцией по бухгалтерскому учету.</w:t>
      </w:r>
      <w:r w:rsidRPr="00D42503">
        <w:rPr>
          <w:color w:val="000000"/>
          <w:sz w:val="28"/>
          <w:szCs w:val="28"/>
          <w:bdr w:val="none" w:sz="0" w:space="0" w:color="auto" w:frame="1"/>
        </w:rPr>
        <w:t xml:space="preserve">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D42503">
        <w:rPr>
          <w:rFonts w:ascii="Times New Roman" w:hAnsi="Times New Roman" w:cs="Times New Roman"/>
          <w:b/>
          <w:sz w:val="28"/>
          <w:szCs w:val="28"/>
        </w:rPr>
        <w:t>7. Порядок распределения внебюджетных средств.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D42503">
        <w:rPr>
          <w:rFonts w:ascii="Times New Roman" w:hAnsi="Times New Roman" w:cs="Times New Roman"/>
          <w:spacing w:val="-5"/>
          <w:sz w:val="28"/>
          <w:szCs w:val="28"/>
        </w:rPr>
        <w:t>7.1.</w:t>
      </w:r>
      <w:r w:rsidRPr="00D42503">
        <w:rPr>
          <w:rFonts w:ascii="Times New Roman" w:hAnsi="Times New Roman" w:cs="Times New Roman"/>
          <w:sz w:val="28"/>
          <w:szCs w:val="28"/>
        </w:rPr>
        <w:t xml:space="preserve">Основным документом, определяющим распределение внебюджетных средств, является план финансово-хозяйственной деятельности (далее план ФХД). Он отражает операции не только с субсидиями, планируемыми к получению из бюджета, но и со средствами от иной приносящей доходы </w:t>
      </w:r>
      <w:r w:rsidRPr="00D4250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</w:t>
      </w:r>
      <w:r w:rsidRPr="00D42503">
        <w:rPr>
          <w:rFonts w:ascii="Times New Roman" w:hAnsi="Times New Roman" w:cs="Times New Roman"/>
          <w:color w:val="000000"/>
          <w:sz w:val="28"/>
          <w:szCs w:val="28"/>
        </w:rPr>
        <w:t>определяющий объем поступлений внебюджетных средств с указанием источников образования и направлений использования этих средств.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7.2. План ФХД разрабатывается на предстоящий финансовый год и может корректироваться по мере необходимости.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7.3. Перевод счетов с бюджетных счетов на внебюджетные счета и обратно не разрешается.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7.4.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2503">
        <w:rPr>
          <w:rFonts w:ascii="Times New Roman" w:hAnsi="Times New Roman" w:cs="Times New Roman"/>
          <w:sz w:val="28"/>
          <w:szCs w:val="28"/>
        </w:rPr>
        <w:t>7.5 Доходы, поступившие в течение года, дополнительно к суммам, предусмотренным в плане ФХД, могут быть использованы лишь после осуществления в установленном порядке соответствующих изменений в плане.</w:t>
      </w:r>
    </w:p>
    <w:p w:rsidR="00D42503" w:rsidRPr="00D42503" w:rsidRDefault="00D42503" w:rsidP="00D42503">
      <w:pPr>
        <w:rPr>
          <w:sz w:val="28"/>
          <w:szCs w:val="28"/>
        </w:rPr>
      </w:pPr>
    </w:p>
    <w:p w:rsidR="00D42503" w:rsidRPr="00D42503" w:rsidRDefault="00D42503" w:rsidP="00D42503">
      <w:pPr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  Порядок расходования внебюджетных средств.</w:t>
      </w:r>
    </w:p>
    <w:p w:rsidR="00D42503" w:rsidRPr="00D42503" w:rsidRDefault="00D42503" w:rsidP="00D42503">
      <w:pPr>
        <w:rPr>
          <w:sz w:val="28"/>
          <w:szCs w:val="28"/>
        </w:rPr>
      </w:pPr>
      <w:r w:rsidRPr="00D42503">
        <w:rPr>
          <w:sz w:val="28"/>
          <w:szCs w:val="28"/>
        </w:rPr>
        <w:t xml:space="preserve">8.1. Главным распорядителем внебюджетных средств является заведующий МАДОУ, наделенный правом распоряжения денежными средствами в пределах полномочий, установленных законодательством и Уставом МАДОУ. </w:t>
      </w:r>
    </w:p>
    <w:p w:rsidR="00D42503" w:rsidRPr="00D42503" w:rsidRDefault="00D42503" w:rsidP="00D42503">
      <w:pPr>
        <w:rPr>
          <w:sz w:val="28"/>
          <w:szCs w:val="28"/>
        </w:rPr>
      </w:pPr>
      <w:r w:rsidRPr="00D42503">
        <w:rPr>
          <w:sz w:val="28"/>
          <w:szCs w:val="28"/>
        </w:rPr>
        <w:t>8.2. Расходы рассчитываются, исходя из потребностей МАДОУ и суммы внебюджетных финансовых средств.</w:t>
      </w:r>
    </w:p>
    <w:p w:rsidR="00D42503" w:rsidRPr="00D42503" w:rsidRDefault="00D42503" w:rsidP="00D42503">
      <w:pPr>
        <w:shd w:val="clear" w:color="auto" w:fill="FFFFFF"/>
        <w:outlineLvl w:val="3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8.3. Порядок расходования родительской платы.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8.3.1. Перечень расходов, учитываемых при определении размера родительской платы, включает следующие направления: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затраты на приобретение продуктов питания;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 xml:space="preserve">- затраты на приобретение чистящих и дезинфицирующих средств и средств личной гигиены воспитанников.  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Расходы на приобретение чистящих и дезинфицирующих средств и средств личной гигиены воспитанников определяются исходя из суммы фактических расходов организации, сложившихся за 12 месяцев, предшествующих месяцу установления размера родительской платы.</w:t>
      </w:r>
    </w:p>
    <w:p w:rsidR="00D42503" w:rsidRPr="00D42503" w:rsidRDefault="00D42503" w:rsidP="00D42503">
      <w:pPr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8.4. Порядок расходования средств, полученных от оказания платных дополнительных услуг.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8.4.1.Доходы от платных дополнительных образовательных распределяются согласно утвержденным сметам затрат на тот или иной вид образовательной услуги.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8.4.2.Расходы на оплату труда, начисления на заработную плату</w:t>
      </w:r>
    </w:p>
    <w:p w:rsidR="00D42503" w:rsidRPr="00D42503" w:rsidRDefault="00D42503" w:rsidP="00D42503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 w:rsidRPr="00D42503">
        <w:rPr>
          <w:sz w:val="28"/>
          <w:szCs w:val="28"/>
        </w:rPr>
        <w:t xml:space="preserve"> педагогическим работникам и вспомогательному персоналу, если обслуживающий персонал задействован в оказании платных услуг составляют – 50%</w:t>
      </w:r>
    </w:p>
    <w:p w:rsidR="00D42503" w:rsidRPr="00D42503" w:rsidRDefault="00D42503" w:rsidP="00D42503">
      <w:pPr>
        <w:pStyle w:val="1"/>
        <w:shd w:val="clear" w:color="auto" w:fill="FFFFFF"/>
        <w:ind w:left="0" w:right="14"/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8.4.3. Расходы на развитие и укрепление материально – технической базы МАДОУ, выполнение уставной деятельности, не подтверждённой бюджетными финансовыми ассигнованиями, составляют -50%.</w:t>
      </w:r>
    </w:p>
    <w:p w:rsidR="00D42503" w:rsidRDefault="00D42503" w:rsidP="00D42503">
      <w:pPr>
        <w:rPr>
          <w:b/>
          <w:sz w:val="28"/>
          <w:szCs w:val="28"/>
        </w:rPr>
      </w:pPr>
    </w:p>
    <w:p w:rsidR="00D42503" w:rsidRPr="00D42503" w:rsidRDefault="00D42503" w:rsidP="00D42503">
      <w:pPr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lastRenderedPageBreak/>
        <w:t xml:space="preserve">8.5. Порядок расходования целевых взносов и добровольных пожертвований. 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8.5.1.Целевые взносы и добровольные пожертвования расходуются на выполнение уставных целей, в том числе на: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укрепление материально-технической базы;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приобретение учебно-методических пособий, материалов для занятий, спортивного инвентаря;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приобретение мебели и оборудования;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благоустройство территории МАДОУ;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содержание и обслуживание копировально-множительной техники;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иные уставные цели, не подтверждённые бюджетными финансовыми ассигнованиями;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- иные цели, указанные лицом, осуществляющим пожертвование или взнос.</w:t>
      </w:r>
    </w:p>
    <w:p w:rsidR="00D42503" w:rsidRPr="00D42503" w:rsidRDefault="00D42503" w:rsidP="00D42503">
      <w:pPr>
        <w:rPr>
          <w:sz w:val="28"/>
          <w:szCs w:val="28"/>
        </w:rPr>
      </w:pPr>
      <w:r w:rsidRPr="00D42503">
        <w:rPr>
          <w:sz w:val="28"/>
          <w:szCs w:val="28"/>
        </w:rPr>
        <w:t>8.5.2. Если цели на добровольные пожертвования не обозначены, то заведующий МАДОУ, наделенный правом  распоряжения денежными средствами в пределах полномочий, установленных законом и уставом,  вправе направить добровольные пожертвования на улучшение  условий пребывания детей в МАДОУ (приобретение учебно-методических пособий; технических средств обучения; мебели и оборудования; канцтоваров и хозяйственных материалов; материалов для занятий с детьми, наглядных пособий; подписных изданий, благоустройство территории  МАДОУ и т.д.).</w:t>
      </w:r>
    </w:p>
    <w:p w:rsidR="00D42503" w:rsidRPr="00D42503" w:rsidRDefault="00D42503" w:rsidP="00D42503">
      <w:pPr>
        <w:rPr>
          <w:sz w:val="28"/>
          <w:szCs w:val="28"/>
        </w:rPr>
      </w:pPr>
      <w:r w:rsidRPr="00D42503">
        <w:rPr>
          <w:sz w:val="28"/>
          <w:szCs w:val="28"/>
        </w:rPr>
        <w:t>8.5.3. Не допускается направление добровольных пожертвований и целевых взносов на увеличение фонда заработной платы работников и оказание им материальной помощи.</w:t>
      </w:r>
    </w:p>
    <w:p w:rsidR="00D42503" w:rsidRPr="00D42503" w:rsidRDefault="00D42503" w:rsidP="00D42503">
      <w:pPr>
        <w:shd w:val="clear" w:color="auto" w:fill="FFFFFF"/>
        <w:outlineLvl w:val="3"/>
        <w:rPr>
          <w:b/>
        </w:rPr>
      </w:pPr>
    </w:p>
    <w:p w:rsidR="00D42503" w:rsidRPr="00D42503" w:rsidRDefault="00D42503" w:rsidP="00D42503">
      <w:pPr>
        <w:shd w:val="clear" w:color="auto" w:fill="FFFFFF"/>
        <w:outlineLvl w:val="3"/>
        <w:rPr>
          <w:b/>
          <w:sz w:val="28"/>
          <w:szCs w:val="28"/>
        </w:rPr>
      </w:pPr>
      <w:r w:rsidRPr="00D42503">
        <w:rPr>
          <w:b/>
          <w:sz w:val="28"/>
          <w:szCs w:val="28"/>
        </w:rPr>
        <w:t>9. Контроль соблюдения законности привлечения и расходования внебюджетных средств, отчетность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9.1. Контроль соблюдения законности привлечения и расходования внебюджетных средств МАДОУ и их целевым использованием осуществляется Управлением образования МО Кавказский район.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9.2. Заведующий МАДОУ: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- систематически осуществляет контроль над целевым использованием добровольных пожертвования и целевых взносов, в том числе осуществляет проверку документов, подтверждающих произведенные расходы;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- не допускает принуждение со стороны работников МАДОУ, родительской общественности к внесению благотворительных средств родителями (законными представителями) воспитанников.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9.3. Главный бухгалтер МАДОУ: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b/>
          <w:sz w:val="28"/>
          <w:szCs w:val="28"/>
        </w:rPr>
        <w:t>-</w:t>
      </w:r>
      <w:r w:rsidRPr="00D42503">
        <w:rPr>
          <w:sz w:val="28"/>
          <w:szCs w:val="28"/>
        </w:rPr>
        <w:t>ведется строгий учет и контроль по поступлению и расходованию внебюджетных средств;</w:t>
      </w:r>
    </w:p>
    <w:p w:rsidR="00D42503" w:rsidRPr="00D42503" w:rsidRDefault="00D42503" w:rsidP="00D42503">
      <w:pPr>
        <w:shd w:val="clear" w:color="auto" w:fill="FFFFFF"/>
        <w:outlineLvl w:val="3"/>
        <w:rPr>
          <w:sz w:val="28"/>
          <w:szCs w:val="28"/>
        </w:rPr>
      </w:pPr>
      <w:r w:rsidRPr="00D42503">
        <w:rPr>
          <w:sz w:val="28"/>
          <w:szCs w:val="28"/>
        </w:rPr>
        <w:t>-контролирует своевременное и правильное принятие добровольных пожертвований к бухгалтерскому учету.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9.4. Отчетность по расходованию внебюджетных средств для родителей (законных представителей) проводится через информационное пространство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lastRenderedPageBreak/>
        <w:t>МАДОУ и на общих родительских собраниях. Данные о расходовании внебюджетных средств отражаются в ежегодном Публичном отчете МАДОУ.</w:t>
      </w:r>
    </w:p>
    <w:p w:rsidR="00D42503" w:rsidRPr="00D42503" w:rsidRDefault="00D42503" w:rsidP="00D42503">
      <w:pPr>
        <w:jc w:val="both"/>
        <w:rPr>
          <w:sz w:val="28"/>
          <w:szCs w:val="28"/>
        </w:rPr>
      </w:pPr>
      <w:r w:rsidRPr="00D42503">
        <w:rPr>
          <w:sz w:val="28"/>
          <w:szCs w:val="28"/>
        </w:rPr>
        <w:t>9.5. Ответственность за правильное использование внебюджетных средств несет заведующий и главный бухгалтер</w:t>
      </w:r>
      <w:r>
        <w:rPr>
          <w:sz w:val="28"/>
          <w:szCs w:val="28"/>
        </w:rPr>
        <w:t xml:space="preserve"> </w:t>
      </w:r>
      <w:r w:rsidRPr="00D42503">
        <w:rPr>
          <w:sz w:val="28"/>
          <w:szCs w:val="28"/>
        </w:rPr>
        <w:t>МАДОУ.</w:t>
      </w:r>
    </w:p>
    <w:p w:rsidR="00D42503" w:rsidRPr="00D42503" w:rsidRDefault="00D42503" w:rsidP="00D42503">
      <w:pPr>
        <w:ind w:right="105"/>
        <w:jc w:val="both"/>
        <w:textAlignment w:val="top"/>
        <w:rPr>
          <w:color w:val="000000"/>
          <w:sz w:val="28"/>
          <w:szCs w:val="28"/>
        </w:rPr>
      </w:pPr>
    </w:p>
    <w:p w:rsidR="00D42503" w:rsidRPr="00D42503" w:rsidRDefault="00D42503" w:rsidP="00D42503">
      <w:pPr>
        <w:ind w:left="105" w:right="105" w:firstLine="400"/>
        <w:jc w:val="both"/>
        <w:textAlignment w:val="top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42503">
        <w:rPr>
          <w:b/>
          <w:bCs/>
          <w:color w:val="000000"/>
          <w:sz w:val="28"/>
          <w:szCs w:val="28"/>
          <w:bdr w:val="none" w:sz="0" w:space="0" w:color="auto" w:frame="1"/>
        </w:rPr>
        <w:t>10. Заключительные положения.</w:t>
      </w:r>
    </w:p>
    <w:p w:rsidR="00D42503" w:rsidRPr="00D42503" w:rsidRDefault="00D42503" w:rsidP="00D42503">
      <w:pPr>
        <w:ind w:right="105"/>
        <w:textAlignment w:val="top"/>
        <w:rPr>
          <w:color w:val="000000"/>
          <w:sz w:val="28"/>
          <w:szCs w:val="28"/>
          <w:bdr w:val="none" w:sz="0" w:space="0" w:color="auto" w:frame="1"/>
        </w:rPr>
      </w:pPr>
      <w:r w:rsidRPr="00D42503">
        <w:rPr>
          <w:color w:val="000000"/>
          <w:sz w:val="28"/>
          <w:szCs w:val="28"/>
          <w:bdr w:val="none" w:sz="0" w:space="0" w:color="auto" w:frame="1"/>
        </w:rPr>
        <w:t>10.1. Настоящее Положение является локальным нормативным актом и утверждается приказом заведующего МАДОУ.</w:t>
      </w:r>
    </w:p>
    <w:p w:rsidR="00D42503" w:rsidRPr="00D42503" w:rsidRDefault="00D42503" w:rsidP="00D42503">
      <w:pPr>
        <w:ind w:right="105"/>
        <w:textAlignment w:val="top"/>
        <w:rPr>
          <w:rFonts w:eastAsiaTheme="minorHAnsi"/>
          <w:sz w:val="28"/>
          <w:szCs w:val="28"/>
          <w:lang w:eastAsia="en-US"/>
        </w:rPr>
      </w:pPr>
      <w:r w:rsidRPr="00D42503">
        <w:rPr>
          <w:color w:val="000000"/>
          <w:sz w:val="28"/>
          <w:szCs w:val="28"/>
          <w:bdr w:val="none" w:sz="0" w:space="0" w:color="auto" w:frame="1"/>
        </w:rPr>
        <w:t>10.2.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заведующим МАДОУ.</w:t>
      </w: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  <w:r w:rsidRPr="00D42503">
        <w:rPr>
          <w:color w:val="000000"/>
          <w:sz w:val="28"/>
          <w:szCs w:val="28"/>
        </w:rPr>
        <w:t xml:space="preserve"> 10.3.</w:t>
      </w:r>
      <w:r w:rsidRPr="00D42503">
        <w:rPr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Pr="00D42503" w:rsidRDefault="00D42503" w:rsidP="00D42503">
      <w:pPr>
        <w:ind w:right="105"/>
        <w:jc w:val="both"/>
        <w:textAlignment w:val="top"/>
        <w:rPr>
          <w:sz w:val="28"/>
          <w:szCs w:val="28"/>
        </w:rPr>
      </w:pPr>
    </w:p>
    <w:p w:rsidR="00D42503" w:rsidRPr="00D42503" w:rsidRDefault="00D42503" w:rsidP="00D425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2503" w:rsidRPr="00D42503" w:rsidRDefault="00D42503" w:rsidP="00D42503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>к Положению о формировании и расходовании внебюджетных средств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2503" w:rsidRPr="00D42503" w:rsidRDefault="00D42503" w:rsidP="00D42503">
      <w:pPr>
        <w:ind w:left="708" w:firstLine="708"/>
        <w:rPr>
          <w:sz w:val="24"/>
          <w:szCs w:val="24"/>
        </w:rPr>
      </w:pPr>
      <w:r w:rsidRPr="00D42503">
        <w:rPr>
          <w:sz w:val="24"/>
          <w:szCs w:val="24"/>
        </w:rPr>
        <w:t xml:space="preserve">                            </w:t>
      </w:r>
      <w:r w:rsidR="00611620">
        <w:rPr>
          <w:sz w:val="24"/>
          <w:szCs w:val="24"/>
        </w:rPr>
        <w:t xml:space="preserve">ДОГОВОР </w:t>
      </w:r>
      <w:r w:rsidRPr="00D42503">
        <w:rPr>
          <w:sz w:val="24"/>
          <w:szCs w:val="24"/>
        </w:rPr>
        <w:t>ПОЖЕРТВОВАНИЯ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  <w:t xml:space="preserve">     </w:t>
      </w:r>
      <w:r w:rsidRPr="00D42503">
        <w:rPr>
          <w:sz w:val="24"/>
          <w:szCs w:val="24"/>
        </w:rPr>
        <w:tab/>
        <w:t xml:space="preserve">                     (дарения в общественных целях)</w:t>
      </w: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г. Кропоткин                                                               </w:t>
      </w:r>
      <w:r w:rsidRPr="00D42503">
        <w:rPr>
          <w:sz w:val="24"/>
          <w:szCs w:val="24"/>
        </w:rPr>
        <w:tab/>
        <w:t xml:space="preserve">       «</w:t>
      </w:r>
      <w:r w:rsidRPr="00D42503">
        <w:rPr>
          <w:sz w:val="24"/>
          <w:szCs w:val="24"/>
          <w:u w:val="single"/>
        </w:rPr>
        <w:tab/>
        <w:t xml:space="preserve"> »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  <w:t xml:space="preserve">       </w:t>
      </w:r>
      <w:r w:rsidRPr="00D42503">
        <w:rPr>
          <w:sz w:val="24"/>
          <w:szCs w:val="24"/>
        </w:rPr>
        <w:t>20</w:t>
      </w:r>
      <w:r w:rsidRPr="00D42503">
        <w:rPr>
          <w:sz w:val="24"/>
          <w:szCs w:val="24"/>
          <w:u w:val="single"/>
        </w:rPr>
        <w:tab/>
        <w:t xml:space="preserve">         </w:t>
      </w:r>
      <w:r w:rsidRPr="00D42503">
        <w:rPr>
          <w:sz w:val="24"/>
          <w:szCs w:val="24"/>
        </w:rPr>
        <w:t xml:space="preserve">г. </w:t>
      </w: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  <w:u w:val="single"/>
        </w:rPr>
      </w:pPr>
      <w:r w:rsidRPr="00D42503">
        <w:rPr>
          <w:sz w:val="24"/>
          <w:szCs w:val="24"/>
        </w:rPr>
        <w:t xml:space="preserve">Мы, нижеподписавшиеся, 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  <w:r w:rsidR="00611620">
        <w:rPr>
          <w:sz w:val="24"/>
          <w:szCs w:val="24"/>
          <w:u w:val="single"/>
        </w:rPr>
        <w:tab/>
      </w:r>
    </w:p>
    <w:p w:rsidR="00D42503" w:rsidRPr="00D42503" w:rsidRDefault="00611620" w:rsidP="00D42503">
      <w:pPr>
        <w:rPr>
          <w:i/>
        </w:rPr>
      </w:pPr>
      <w:r>
        <w:t xml:space="preserve"> </w:t>
      </w:r>
      <w:r w:rsidR="00D42503" w:rsidRPr="00D42503">
        <w:rPr>
          <w:i/>
        </w:rPr>
        <w:t xml:space="preserve"> (полное наименование организации и уполномоченного лица или фамилия, имя, отчество физического лица)</w:t>
      </w:r>
    </w:p>
    <w:p w:rsidR="00D42503" w:rsidRPr="00D42503" w:rsidRDefault="00D42503" w:rsidP="00D42503"/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 именуемый (ая), в дальнейшем Благотворитель, с одной стороны и муниципальное автономное дошкольное образовательное учреждение центр развития ребёнка – детский са</w:t>
      </w:r>
      <w:r>
        <w:rPr>
          <w:sz w:val="24"/>
          <w:szCs w:val="24"/>
        </w:rPr>
        <w:t>д № 32</w:t>
      </w:r>
      <w:r w:rsidRPr="00D42503">
        <w:rPr>
          <w:sz w:val="24"/>
          <w:szCs w:val="24"/>
        </w:rPr>
        <w:t xml:space="preserve"> города Кропоткин, именуемое в дальнейшем МАДОУ, в лице заве</w:t>
      </w:r>
      <w:r>
        <w:rPr>
          <w:sz w:val="24"/>
          <w:szCs w:val="24"/>
        </w:rPr>
        <w:t>дующего Дементьевой Людмилы Владимировны</w:t>
      </w:r>
      <w:r w:rsidRPr="00D42503">
        <w:rPr>
          <w:sz w:val="24"/>
          <w:szCs w:val="24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Благотворитель передает МАДОУ в качестве безвозмездной передачи (пожертвования)</w:t>
      </w:r>
    </w:p>
    <w:p w:rsidR="00D42503" w:rsidRDefault="00D42503" w:rsidP="00D42503">
      <w:pPr>
        <w:rPr>
          <w:sz w:val="24"/>
          <w:szCs w:val="24"/>
          <w:u w:val="single"/>
        </w:rPr>
      </w:pP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</w:t>
      </w:r>
    </w:p>
    <w:p w:rsidR="00611620" w:rsidRPr="00D42503" w:rsidRDefault="00611620" w:rsidP="00D4250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</w:t>
      </w:r>
    </w:p>
    <w:p w:rsidR="00D42503" w:rsidRPr="00D42503" w:rsidRDefault="00D42503" w:rsidP="00D42503">
      <w:pPr>
        <w:rPr>
          <w:i/>
        </w:rPr>
      </w:pPr>
      <w:r w:rsidRPr="00D42503">
        <w:rPr>
          <w:sz w:val="24"/>
          <w:szCs w:val="24"/>
        </w:rPr>
        <w:t>Пожертвование должно быть использовано на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</w:t>
      </w:r>
      <w:r w:rsidRPr="00D42503">
        <w:rPr>
          <w:sz w:val="24"/>
          <w:szCs w:val="24"/>
        </w:rPr>
        <w:tab/>
        <w:t xml:space="preserve">                 </w:t>
      </w:r>
      <w:r w:rsidRPr="00D42503">
        <w:rPr>
          <w:i/>
        </w:rPr>
        <w:t>(указать цели использования денежных средств или иного имущества)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 xml:space="preserve">МАДОУ принимает пожертвование и обязуется: 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а) использовать его по целевому назначению; 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>б) вести обособленный учет всех операций по использованию пожертвованного имущества;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 в) незамедлительно известить Благотворителя (его приемника), если использование пожертвованного имущества в соответствии с указанным Благотворителем назначением станет невозможным вследствие изменившихся обстоятельств.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Благотворитель (его правопреемник) вправе: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 а) контролировать использование пожертвования по целевому назначению;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 xml:space="preserve"> б) требовать отмены пожертвования в случае использования пожертвованного имущества не в соответствии с указанным Благотворителем назначением или изменения МАДОУ этого назначения в силу изменившихся обстоятельств без согласия Благотворителя (его правопреемник)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 xml:space="preserve">Имущество считается переданным учреждению с момента подписания настоящего договора и акта приема – передачи. 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Условия настоящего договора и дополнительных соглашений к нему конфиденциальны и не подлежат разрешению.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могут разрешаться на основе законодательства.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lastRenderedPageBreak/>
        <w:t>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D42503" w:rsidRP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Договор составлен в двух экземплярах, из которых один находится у Благотворителя, второй – в МАДОУ.</w:t>
      </w:r>
    </w:p>
    <w:p w:rsidR="00D42503" w:rsidRPr="00D42503" w:rsidRDefault="00D42503" w:rsidP="00D42503">
      <w:pPr>
        <w:pStyle w:val="a6"/>
        <w:rPr>
          <w:sz w:val="24"/>
          <w:szCs w:val="24"/>
        </w:rPr>
      </w:pPr>
    </w:p>
    <w:p w:rsidR="00D42503" w:rsidRPr="00D42503" w:rsidRDefault="00D42503" w:rsidP="00D42503">
      <w:pPr>
        <w:pStyle w:val="a6"/>
        <w:rPr>
          <w:sz w:val="24"/>
          <w:szCs w:val="24"/>
        </w:rPr>
      </w:pPr>
    </w:p>
    <w:p w:rsidR="00D42503" w:rsidRDefault="00D42503" w:rsidP="00D42503">
      <w:pPr>
        <w:pStyle w:val="a6"/>
        <w:numPr>
          <w:ilvl w:val="0"/>
          <w:numId w:val="1"/>
        </w:numPr>
        <w:rPr>
          <w:sz w:val="24"/>
          <w:szCs w:val="24"/>
        </w:rPr>
      </w:pPr>
      <w:r w:rsidRPr="00D42503">
        <w:rPr>
          <w:sz w:val="24"/>
          <w:szCs w:val="24"/>
        </w:rPr>
        <w:t>Реквизиты и подписи сторон.</w:t>
      </w: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МАДОУ: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Благотворитель:</w:t>
      </w:r>
    </w:p>
    <w:p w:rsidR="00611620" w:rsidRDefault="00611620" w:rsidP="00611620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«____»_____________ ______г.</w:t>
      </w:r>
    </w:p>
    <w:p w:rsidR="00611620" w:rsidRPr="00EF1410" w:rsidRDefault="00611620" w:rsidP="00611620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7" w:history="1">
        <w:r w:rsidRPr="00807DE2">
          <w:rPr>
            <w:rStyle w:val="a8"/>
            <w:rFonts w:ascii="Times New Roman" w:hAnsi="Times New Roman" w:cs="Times New Roman"/>
          </w:rPr>
          <w:t>http://</w:t>
        </w:r>
        <w:r w:rsidRPr="00807DE2">
          <w:rPr>
            <w:rStyle w:val="a8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8"/>
            <w:rFonts w:ascii="Times New Roman" w:hAnsi="Times New Roman" w:cs="Times New Roman"/>
          </w:rPr>
          <w:t>32@</w:t>
        </w:r>
        <w:r w:rsidRPr="00807DE2">
          <w:rPr>
            <w:rStyle w:val="a8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8"/>
            <w:rFonts w:ascii="Times New Roman" w:hAnsi="Times New Roman" w:cs="Times New Roman"/>
          </w:rPr>
          <w:t>/</w:t>
        </w:r>
        <w:r w:rsidRPr="00807DE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:rsidR="00611620" w:rsidRPr="00690592" w:rsidRDefault="00611620" w:rsidP="00611620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69059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90592">
        <w:rPr>
          <w:rFonts w:ascii="Times New Roman" w:hAnsi="Times New Roman" w:cs="Times New Roman"/>
          <w:lang w:val="en-US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690592">
        <w:rPr>
          <w:rFonts w:ascii="Times New Roman" w:hAnsi="Times New Roman" w:cs="Times New Roman"/>
          <w:u w:val="single"/>
          <w:lang w:val="en-US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690592">
        <w:rPr>
          <w:rFonts w:ascii="Times New Roman" w:hAnsi="Times New Roman" w:cs="Times New Roman"/>
          <w:u w:val="single"/>
          <w:lang w:val="en-US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690592">
        <w:rPr>
          <w:rFonts w:ascii="Times New Roman" w:hAnsi="Times New Roman" w:cs="Times New Roman"/>
          <w:lang w:val="en-US"/>
        </w:rPr>
        <w:tab/>
      </w:r>
      <w:r w:rsidRPr="00690592">
        <w:rPr>
          <w:rFonts w:ascii="Times New Roman" w:hAnsi="Times New Roman" w:cs="Times New Roman"/>
          <w:lang w:val="en-US"/>
        </w:rPr>
        <w:tab/>
      </w:r>
      <w:r w:rsidRPr="00690592">
        <w:rPr>
          <w:rFonts w:ascii="Times New Roman" w:hAnsi="Times New Roman" w:cs="Times New Roman"/>
          <w:lang w:val="en-US"/>
        </w:rPr>
        <w:tab/>
      </w:r>
      <w:r w:rsidRPr="00690592"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690592">
        <w:rPr>
          <w:rFonts w:ascii="Times New Roman" w:hAnsi="Times New Roman" w:cs="Times New Roman"/>
          <w:lang w:val="en-US"/>
        </w:rPr>
        <w:t>_____________________________</w:t>
      </w:r>
    </w:p>
    <w:p w:rsidR="00611620" w:rsidRPr="00545894" w:rsidRDefault="00611620" w:rsidP="00611620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611620" w:rsidRPr="00545894" w:rsidRDefault="00611620" w:rsidP="00611620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611620" w:rsidRPr="00545894" w:rsidRDefault="00611620" w:rsidP="00611620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611620" w:rsidRPr="00545894" w:rsidRDefault="00611620" w:rsidP="00611620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р/с 40701810003493000256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телефон_________________________</w:t>
      </w:r>
    </w:p>
    <w:p w:rsidR="00611620" w:rsidRPr="00545894" w:rsidRDefault="00611620" w:rsidP="00611620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Южное ГУ Банка России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611620" w:rsidRDefault="00611620" w:rsidP="006116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611620" w:rsidRDefault="00611620" w:rsidP="0061162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620" w:rsidRPr="00DB1597" w:rsidRDefault="00611620" w:rsidP="0061162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Благотворителем 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11620" w:rsidRDefault="00611620" w:rsidP="006116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1620" w:rsidRDefault="00611620" w:rsidP="00611620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D42503">
      <w:pPr>
        <w:rPr>
          <w:sz w:val="24"/>
          <w:szCs w:val="24"/>
        </w:rPr>
      </w:pPr>
    </w:p>
    <w:p w:rsidR="00D42503" w:rsidRPr="00D42503" w:rsidRDefault="00D42503" w:rsidP="00611620">
      <w:pPr>
        <w:rPr>
          <w:sz w:val="24"/>
          <w:szCs w:val="24"/>
        </w:rPr>
      </w:pPr>
      <w:r w:rsidRPr="00D42503">
        <w:rPr>
          <w:sz w:val="24"/>
          <w:szCs w:val="24"/>
        </w:rPr>
        <w:lastRenderedPageBreak/>
        <w:br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  <w:t>Приложение № 2</w:t>
      </w:r>
    </w:p>
    <w:p w:rsidR="00D42503" w:rsidRPr="00D42503" w:rsidRDefault="00D42503" w:rsidP="00D42503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t>к Положению о формировании и расходовании внебюджетных средств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611620" w:rsidRPr="00D42503">
        <w:rPr>
          <w:rFonts w:ascii="Times New Roman" w:hAnsi="Times New Roman" w:cs="Times New Roman"/>
          <w:sz w:val="24"/>
          <w:szCs w:val="24"/>
        </w:rPr>
        <w:t>АКТ ПРИЕМА</w:t>
      </w:r>
      <w:r w:rsidRPr="00D42503">
        <w:rPr>
          <w:rFonts w:ascii="Times New Roman" w:hAnsi="Times New Roman" w:cs="Times New Roman"/>
          <w:sz w:val="24"/>
          <w:szCs w:val="24"/>
        </w:rPr>
        <w:t xml:space="preserve"> - ПЕРЕДАЧИ </w:t>
      </w:r>
    </w:p>
    <w:p w:rsidR="00D42503" w:rsidRPr="00D42503" w:rsidRDefault="00D42503" w:rsidP="00D42503">
      <w:pPr>
        <w:rPr>
          <w:sz w:val="24"/>
          <w:szCs w:val="24"/>
        </w:rPr>
      </w:pP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</w:r>
      <w:r w:rsidRPr="00D42503">
        <w:rPr>
          <w:sz w:val="24"/>
          <w:szCs w:val="24"/>
        </w:rPr>
        <w:tab/>
        <w:t xml:space="preserve">                      имущества по договору пожертвования</w:t>
      </w:r>
      <w:r w:rsidRPr="00D42503">
        <w:rPr>
          <w:sz w:val="24"/>
          <w:szCs w:val="24"/>
        </w:rPr>
        <w:br/>
      </w:r>
      <w:r w:rsidRPr="00D42503">
        <w:rPr>
          <w:sz w:val="24"/>
          <w:szCs w:val="24"/>
        </w:rPr>
        <w:br/>
      </w:r>
      <w:r w:rsidR="00611620" w:rsidRPr="00D42503">
        <w:rPr>
          <w:sz w:val="24"/>
          <w:szCs w:val="24"/>
        </w:rPr>
        <w:t>г. Кропоткин</w:t>
      </w:r>
      <w:r w:rsidRPr="00D42503">
        <w:rPr>
          <w:sz w:val="24"/>
          <w:szCs w:val="24"/>
        </w:rPr>
        <w:t xml:space="preserve">                                       </w:t>
      </w:r>
      <w:r w:rsidR="00611620">
        <w:rPr>
          <w:sz w:val="24"/>
          <w:szCs w:val="24"/>
        </w:rPr>
        <w:t xml:space="preserve">                        </w:t>
      </w:r>
      <w:r w:rsidR="00611620">
        <w:rPr>
          <w:sz w:val="24"/>
          <w:szCs w:val="24"/>
        </w:rPr>
        <w:tab/>
        <w:t xml:space="preserve">      </w:t>
      </w:r>
      <w:r w:rsidRPr="00D42503">
        <w:rPr>
          <w:sz w:val="24"/>
          <w:szCs w:val="24"/>
        </w:rPr>
        <w:t>«</w:t>
      </w:r>
      <w:r w:rsidRPr="00D42503">
        <w:rPr>
          <w:sz w:val="24"/>
          <w:szCs w:val="24"/>
          <w:u w:val="single"/>
        </w:rPr>
        <w:tab/>
        <w:t xml:space="preserve">   </w:t>
      </w:r>
      <w:r w:rsidRPr="00D42503">
        <w:rPr>
          <w:sz w:val="24"/>
          <w:szCs w:val="24"/>
        </w:rPr>
        <w:t>»</w:t>
      </w:r>
      <w:r w:rsidRPr="00D42503">
        <w:rPr>
          <w:sz w:val="24"/>
          <w:szCs w:val="24"/>
          <w:u w:val="single"/>
        </w:rPr>
        <w:tab/>
      </w:r>
      <w:r w:rsidRPr="00D42503">
        <w:rPr>
          <w:sz w:val="24"/>
          <w:szCs w:val="24"/>
          <w:u w:val="single"/>
        </w:rPr>
        <w:tab/>
        <w:t xml:space="preserve">       </w:t>
      </w:r>
      <w:r w:rsidRPr="00D42503">
        <w:rPr>
          <w:sz w:val="24"/>
          <w:szCs w:val="24"/>
        </w:rPr>
        <w:t>20</w:t>
      </w:r>
      <w:r w:rsidRPr="00D42503">
        <w:rPr>
          <w:sz w:val="24"/>
          <w:szCs w:val="24"/>
          <w:u w:val="single"/>
        </w:rPr>
        <w:tab/>
        <w:t xml:space="preserve">         </w:t>
      </w:r>
      <w:r w:rsidRPr="00D42503">
        <w:rPr>
          <w:sz w:val="24"/>
          <w:szCs w:val="24"/>
        </w:rPr>
        <w:t xml:space="preserve">г. 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автономное дошкольное образовательное учреждение центр разв</w:t>
      </w:r>
      <w:r w:rsidR="006116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ития ребёнка - детский сад № 32 </w:t>
      </w:r>
      <w:r w:rsidRPr="00D425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города Кропоткин муниципального образования </w:t>
      </w:r>
      <w:r w:rsidR="00611620" w:rsidRPr="00D425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Кавказский район</w:t>
      </w:r>
      <w:r w:rsidRPr="00D425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именуемое в дальнейшем «МАДОУ», в лице заве</w:t>
      </w:r>
      <w:r w:rsidR="0061162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дующего Дементьевой Людмилы Владимировны</w:t>
      </w:r>
      <w:r w:rsidRPr="00D4250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действующего на основании Устава, с одной стороны, и </w:t>
      </w:r>
      <w:r w:rsidRPr="00D425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D425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D425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D425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Pr="00D42503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</w:rPr>
      </w:pP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  <w:t>(полное наименование организации, Ф.И.О. физического лица)</w:t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  <w:u w:val="single"/>
        </w:rPr>
      </w:pPr>
      <w:r w:rsidRPr="00D42503">
        <w:rPr>
          <w:color w:val="000000"/>
          <w:sz w:val="24"/>
          <w:szCs w:val="24"/>
          <w:bdr w:val="none" w:sz="0" w:space="0" w:color="auto" w:frame="1"/>
        </w:rPr>
        <w:t xml:space="preserve">в лице </w:t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</w:rPr>
      </w:pP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  <w:t>(Ф.И.О. руководителя иного уполномоченного лица организации)</w:t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  <w:u w:val="single"/>
        </w:rPr>
      </w:pPr>
      <w:r w:rsidRPr="00D42503">
        <w:rPr>
          <w:color w:val="000000"/>
          <w:sz w:val="24"/>
          <w:szCs w:val="24"/>
          <w:bdr w:val="none" w:sz="0" w:space="0" w:color="auto" w:frame="1"/>
        </w:rPr>
        <w:t xml:space="preserve">действующего на основании </w:t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  <w:r w:rsidR="00611620">
        <w:rPr>
          <w:color w:val="000000"/>
          <w:sz w:val="24"/>
          <w:szCs w:val="24"/>
          <w:u w:val="single"/>
          <w:bdr w:val="none" w:sz="0" w:space="0" w:color="auto" w:frame="1"/>
        </w:rPr>
        <w:tab/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</w:rPr>
      </w:pP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</w:r>
      <w:r w:rsidRPr="00D42503">
        <w:rPr>
          <w:i/>
          <w:iCs/>
          <w:color w:val="000000"/>
          <w:sz w:val="24"/>
          <w:szCs w:val="24"/>
        </w:rPr>
        <w:tab/>
        <w:t>(устава, положения, доверенности и др.)</w:t>
      </w:r>
    </w:p>
    <w:p w:rsidR="00D42503" w:rsidRPr="00D42503" w:rsidRDefault="00D42503" w:rsidP="00D42503">
      <w:pPr>
        <w:jc w:val="both"/>
        <w:textAlignment w:val="baseline"/>
        <w:rPr>
          <w:color w:val="000000"/>
          <w:sz w:val="24"/>
          <w:szCs w:val="24"/>
        </w:rPr>
      </w:pPr>
      <w:r w:rsidRPr="00D42503">
        <w:rPr>
          <w:color w:val="000000"/>
          <w:sz w:val="24"/>
          <w:szCs w:val="24"/>
          <w:bdr w:val="none" w:sz="0" w:space="0" w:color="auto" w:frame="1"/>
        </w:rPr>
        <w:t>именуемый в дальнейшем «Благотворитель», с другой стороны, а вместе именуемые «Стороны», подписали настоящий акт о нижеследующем:</w:t>
      </w:r>
    </w:p>
    <w:p w:rsidR="00D42503" w:rsidRPr="00D42503" w:rsidRDefault="00D42503" w:rsidP="00D42503">
      <w:pPr>
        <w:pStyle w:val="a6"/>
        <w:numPr>
          <w:ilvl w:val="0"/>
          <w:numId w:val="2"/>
        </w:numPr>
        <w:jc w:val="both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D42503">
        <w:rPr>
          <w:color w:val="000000"/>
          <w:sz w:val="24"/>
          <w:szCs w:val="24"/>
          <w:bdr w:val="none" w:sz="0" w:space="0" w:color="auto" w:frame="1"/>
        </w:rPr>
        <w:t>Благотворитель безвозмездно передал, а МАДОУ принял в качестве пожертвования принадлежащее Благотворителю на праве собственности следующее имущество:</w:t>
      </w:r>
    </w:p>
    <w:p w:rsidR="00D42503" w:rsidRPr="00D42503" w:rsidRDefault="00D42503" w:rsidP="00D42503">
      <w:pPr>
        <w:pStyle w:val="a6"/>
        <w:ind w:left="735"/>
        <w:jc w:val="both"/>
        <w:textAlignment w:val="baseline"/>
        <w:rPr>
          <w:sz w:val="24"/>
          <w:szCs w:val="24"/>
        </w:rPr>
      </w:pPr>
    </w:p>
    <w:tbl>
      <w:tblPr>
        <w:tblStyle w:val="a7"/>
        <w:tblW w:w="10030" w:type="dxa"/>
        <w:tblInd w:w="0" w:type="dxa"/>
        <w:tblLook w:val="04A0" w:firstRow="1" w:lastRow="0" w:firstColumn="1" w:lastColumn="0" w:noHBand="0" w:noVBand="1"/>
      </w:tblPr>
      <w:tblGrid>
        <w:gridCol w:w="675"/>
        <w:gridCol w:w="5245"/>
        <w:gridCol w:w="1984"/>
        <w:gridCol w:w="2126"/>
      </w:tblGrid>
      <w:tr w:rsidR="00D42503" w:rsidRPr="00D42503" w:rsidTr="00D425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03" w:rsidRPr="00D42503" w:rsidRDefault="00D42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03" w:rsidRPr="00D42503" w:rsidRDefault="00D42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0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03" w:rsidRPr="00D42503" w:rsidRDefault="00D42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03" w:rsidRPr="00D42503" w:rsidRDefault="00D425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503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D42503" w:rsidRPr="00D42503" w:rsidTr="00D425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03" w:rsidRPr="00D42503" w:rsidTr="00D425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03" w:rsidRPr="00D42503" w:rsidTr="00D425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503" w:rsidRPr="00D42503" w:rsidTr="00D4250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503" w:rsidRPr="00D42503" w:rsidRDefault="00D42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503" w:rsidRPr="00D42503" w:rsidRDefault="00D42503" w:rsidP="00D4250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sz w:val="24"/>
          <w:szCs w:val="24"/>
        </w:rPr>
        <w:br/>
        <w:t xml:space="preserve">2. Настоящий акт составлен в двух экземплярах, по одному для каждой из Сторон, и является неотъемлемой частью Договора пожертвования от "_____"______________ 20____ г. 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br/>
        <w:t>3. Подписи Сторон:</w:t>
      </w:r>
    </w:p>
    <w:p w:rsidR="00D42503" w:rsidRPr="00D42503" w:rsidRDefault="00D42503" w:rsidP="00D42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250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11620" w:rsidRPr="00D42503">
        <w:rPr>
          <w:rFonts w:ascii="Times New Roman" w:hAnsi="Times New Roman" w:cs="Times New Roman"/>
          <w:sz w:val="24"/>
          <w:szCs w:val="24"/>
        </w:rPr>
        <w:t xml:space="preserve">Благотворитель:  </w:t>
      </w:r>
      <w:r w:rsidRPr="00D42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</w:r>
      <w:r w:rsidRPr="00D42503">
        <w:rPr>
          <w:rFonts w:ascii="Times New Roman" w:hAnsi="Times New Roman" w:cs="Times New Roman"/>
          <w:sz w:val="24"/>
          <w:szCs w:val="24"/>
        </w:rPr>
        <w:tab/>
        <w:t>МАДОУ:</w:t>
      </w: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sz w:val="24"/>
          <w:szCs w:val="24"/>
        </w:rPr>
        <w:br/>
        <w:t xml:space="preserve">  ___________/________________/                                      _______________/___________________/</w:t>
      </w:r>
      <w:r w:rsidRPr="00D42503">
        <w:rPr>
          <w:rFonts w:ascii="Times New Roman" w:hAnsi="Times New Roman" w:cs="Times New Roman"/>
          <w:sz w:val="24"/>
          <w:szCs w:val="24"/>
        </w:rPr>
        <w:br/>
      </w:r>
      <w:r w:rsidRPr="00D42503">
        <w:rPr>
          <w:rFonts w:ascii="Times New Roman" w:hAnsi="Times New Roman" w:cs="Times New Roman"/>
          <w:sz w:val="18"/>
          <w:szCs w:val="18"/>
        </w:rPr>
        <w:t xml:space="preserve">       (подпись)                          (Ф.И.О.)               </w:t>
      </w:r>
      <w:r w:rsidRPr="00D42503">
        <w:rPr>
          <w:rFonts w:ascii="Times New Roman" w:hAnsi="Times New Roman" w:cs="Times New Roman"/>
          <w:sz w:val="18"/>
          <w:szCs w:val="18"/>
        </w:rPr>
        <w:tab/>
      </w:r>
      <w:r w:rsidRPr="00D42503">
        <w:rPr>
          <w:rFonts w:ascii="Times New Roman" w:hAnsi="Times New Roman" w:cs="Times New Roman"/>
          <w:sz w:val="18"/>
          <w:szCs w:val="18"/>
        </w:rPr>
        <w:tab/>
        <w:t xml:space="preserve">                              (подпись)                                     (Ф.И.О.)</w:t>
      </w:r>
    </w:p>
    <w:p w:rsidR="005E4E16" w:rsidRPr="00D42503" w:rsidRDefault="00D42503" w:rsidP="00D42503">
      <w:r w:rsidRPr="00D42503">
        <w:rPr>
          <w:sz w:val="24"/>
          <w:szCs w:val="24"/>
        </w:rPr>
        <w:lastRenderedPageBreak/>
        <w:br/>
      </w:r>
      <w:bookmarkStart w:id="0" w:name="_GoBack"/>
      <w:r w:rsidR="000133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6682844-F761-4C12-84E1-D7BB0BFFFE80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 w:rsidRPr="00D4250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E6" w:rsidRDefault="001F5BE6" w:rsidP="00611620">
      <w:r>
        <w:separator/>
      </w:r>
    </w:p>
  </w:endnote>
  <w:endnote w:type="continuationSeparator" w:id="0">
    <w:p w:rsidR="001F5BE6" w:rsidRDefault="001F5BE6" w:rsidP="0061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109461"/>
      <w:docPartObj>
        <w:docPartGallery w:val="Page Numbers (Bottom of Page)"/>
        <w:docPartUnique/>
      </w:docPartObj>
    </w:sdtPr>
    <w:sdtEndPr/>
    <w:sdtContent>
      <w:p w:rsidR="00611620" w:rsidRDefault="006116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346">
          <w:rPr>
            <w:noProof/>
          </w:rPr>
          <w:t>11</w:t>
        </w:r>
        <w:r>
          <w:fldChar w:fldCharType="end"/>
        </w:r>
      </w:p>
    </w:sdtContent>
  </w:sdt>
  <w:p w:rsidR="00611620" w:rsidRDefault="006116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E6" w:rsidRDefault="001F5BE6" w:rsidP="00611620">
      <w:r>
        <w:separator/>
      </w:r>
    </w:p>
  </w:footnote>
  <w:footnote w:type="continuationSeparator" w:id="0">
    <w:p w:rsidR="001F5BE6" w:rsidRDefault="001F5BE6" w:rsidP="0061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76AF1"/>
    <w:multiLevelType w:val="hybridMultilevel"/>
    <w:tmpl w:val="53344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64025"/>
    <w:multiLevelType w:val="hybridMultilevel"/>
    <w:tmpl w:val="900CA416"/>
    <w:lvl w:ilvl="0" w:tplc="86BA26D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13346"/>
    <w:rsid w:val="00151341"/>
    <w:rsid w:val="001F5BE6"/>
    <w:rsid w:val="00584554"/>
    <w:rsid w:val="005E4E16"/>
    <w:rsid w:val="00611620"/>
    <w:rsid w:val="00690592"/>
    <w:rsid w:val="00D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2140-9E0A-474B-A549-CE835DF3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Title"/>
    <w:basedOn w:val="a"/>
    <w:link w:val="a5"/>
    <w:qFormat/>
    <w:rsid w:val="00D42503"/>
    <w:pPr>
      <w:spacing w:after="120"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D42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425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2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42503"/>
    <w:pPr>
      <w:ind w:left="720"/>
      <w:contextualSpacing/>
    </w:pPr>
  </w:style>
  <w:style w:type="paragraph" w:customStyle="1" w:styleId="1">
    <w:name w:val="Абзац списка1"/>
    <w:basedOn w:val="a"/>
    <w:rsid w:val="00D42503"/>
    <w:pPr>
      <w:ind w:left="720"/>
      <w:contextualSpacing/>
    </w:pPr>
    <w:rPr>
      <w:rFonts w:eastAsia="Calibri"/>
      <w:sz w:val="24"/>
      <w:szCs w:val="24"/>
    </w:rPr>
  </w:style>
  <w:style w:type="table" w:styleId="a7">
    <w:name w:val="Table Grid"/>
    <w:basedOn w:val="a1"/>
    <w:uiPriority w:val="59"/>
    <w:rsid w:val="00D4250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611620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116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116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1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9059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90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sad32@mail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FhSpInLIdct4JsefVBNIDP/V8Yg=</DigestValue>
    </Reference>
    <Reference Type="http://www.w3.org/2000/09/xmldsig#Object" URI="#idOfficeObject">
      <DigestMethod Algorithm="http://www.w3.org/2000/09/xmldsig#sha1"/>
      <DigestValue>MCgEwJHW1HWfsCkncfCrFJkN5z8=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kOBjej9z5lMQ1anjn6JfW3FIoGs=</DigestValue>
    </Reference>
    <Reference Type="http://www.w3.org/2000/09/xmldsig#Object" URI="#idValidSigLnImg">
      <DigestMethod Algorithm="http://www.w3.org/2000/09/xmldsig#sha1"/>
      <DigestValue>26LJU+sZCVVu/izNBMlwNv9vbD0=</DigestValue>
    </Reference>
    <Reference Type="http://www.w3.org/2000/09/xmldsig#Object" URI="#idInvalidSigLnImg">
      <DigestMethod Algorithm="http://www.w3.org/2000/09/xmldsig#sha1"/>
      <DigestValue>Vw1G5IEIrg4kWukinKjrzsNMEiw=</DigestValue>
    </Reference>
  </SignedInfo>
  <SignatureValue>KczVnNNH/L+od4ufFY7iYaf1htRmnZ+TcIcLVsOxdIQjlVye4kYuMI9DwUyocGVyg+t9DdIfGbhi
c5uDOuutEYM1MkISJXHdAIOjalxg9agpxEVxb6bbU9A+OMD6hrG7EKSs57rXNSaIrb90cp2jTlbR
/NkeXqsJZVyidzcgdt4=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pqKtgloocPoaeBmIeQhviGTz+JQ=</DigestValue>
      </Reference>
      <Reference URI="/word/document.xml?ContentType=application/vnd.openxmlformats-officedocument.wordprocessingml.document.main+xml">
        <DigestMethod Algorithm="http://www.w3.org/2000/09/xmldsig#sha1"/>
        <DigestValue>5BQA0+VncSV7LWZdyp8LVvnp5Yw=</DigestValue>
      </Reference>
      <Reference URI="/word/endnotes.xml?ContentType=application/vnd.openxmlformats-officedocument.wordprocessingml.endnotes+xml">
        <DigestMethod Algorithm="http://www.w3.org/2000/09/xmldsig#sha1"/>
        <DigestValue>LkX7tYj6EtVhzW/GgSYfoW/k13A=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vx2ILv9jN6G5cAz4ffh/RYaNfTk=</DigestValue>
      </Reference>
      <Reference URI="/word/footnotes.xml?ContentType=application/vnd.openxmlformats-officedocument.wordprocessingml.footnotes+xml">
        <DigestMethod Algorithm="http://www.w3.org/2000/09/xmldsig#sha1"/>
        <DigestValue>ljtW0m5HlGF0wDZsgWHT7RYa9u0=</DigestValue>
      </Reference>
      <Reference URI="/word/media/image1.emf?ContentType=image/x-emf">
        <DigestMethod Algorithm="http://www.w3.org/2000/09/xmldsig#sha1"/>
        <DigestValue>vRZCvg0rgkjxhNHy5pVUp40rcsc=</DigestValue>
      </Reference>
      <Reference URI="/word/numbering.xml?ContentType=application/vnd.openxmlformats-officedocument.wordprocessingml.numbering+xml">
        <DigestMethod Algorithm="http://www.w3.org/2000/09/xmldsig#sha1"/>
        <DigestValue>rOMsI1icBzqM00wE+K+LuxOneO4=</DigestValue>
      </Reference>
      <Reference URI="/word/settings.xml?ContentType=application/vnd.openxmlformats-officedocument.wordprocessingml.settings+xml">
        <DigestMethod Algorithm="http://www.w3.org/2000/09/xmldsig#sha1"/>
        <DigestValue>Kgwy1aEWUThBKX/RutEmb5q/ZfI=</DigestValue>
      </Reference>
      <Reference URI="/word/styles.xml?ContentType=application/vnd.openxmlformats-officedocument.wordprocessingml.styles+xml">
        <DigestMethod Algorithm="http://www.w3.org/2000/09/xmldsig#sha1"/>
        <DigestValue>jR4VQJx2ECFQKpp1NKb8b4rMZCU=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R7gd4CuL++2mO2XFvQSBRQcN3xw=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2021-01-14T09:56:28Z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{F6682844-F761-4C12-84E1-D7BB0BFFFE80}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2021-01-14T09:56:28Z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2YUxfM2FQBzcJMAc3CRSZMmEANzZhiAc3CQEAAAA0BzcJkNGeACo3NmFMXzNhUAc3CbzRngALNTZhMAc3CUxfM2FQBzcJ0P01YbD3NWEoBzcJIJmcBAEAAAAQBzcJAgAAAAAAAADU0Z4AM+g0YRAHNwkQ6DRhGNKeAN4sNmEAADZhzD1g24QHNwkImzJhQDc2YQAAAAAQBzcJiAc3CSTSngAvNTZhfF8zYQilnAQwBzcJFJkyYQA3NmHlLDZhAAAAAAcAAAAAAAAAtkQidnxfM2FUBqN/BwAAAEzTngAQXhh2AdgAAEzTn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Qs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vdXzo2FyknJ4AyIH2ABEAAABkmp4AAAAAAAAA9gAAAMwAAgAAAAEAAAADAAAAAADMAMQBzAB4AAAA0AfMAGQAAAAAAAAAwn5Ud1i30gYAAPYAcAAAAAAAAAAAAAAAAADMAAIAAAAAAAAAZAAAAJ3M0Sj4zNUGFJyeAGnaVHUAAJ4AAAAAAHXaVHXozNUG9f///wAAAAAAAAAAAAAAAJABAAD9LsQNsJqeAOG2IXYAAGx1pJqeAAAAAACsmp4AAAAAAAkAAAAAAAAAtkQidgoACwBUBqN/CQAAAMSbngAQXhh2AdgAAMSbn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mFMXzNhUAc3CTAHNwkUmTJhADc2YYgHNwkBAAAANAc3CZDRngAqNzZhTF8zYVAHNwm80Z4ACzU2YTAHNwlMXzNhUAc3CdD9NWGw9zVhKAc3CSCZnAQBAAAAEAc3CQIAAAAAAAAA1NGeADPoNGEQBzcJEOg0YRjSngDeLDZhAAA2Ycw9YNuEBzcJCJsyYUA3NmEAAAAAEAc3CYgHNwkk0p4ALzU2YXxfM2EIpZwEMAc3CRSZMmEANzZh5Sw2YQAAAAAHAAAAAAAAALZEInZ8XzNhVAajfwcAAABM054AEF4YdgHYAABM054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Qew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2019-12-11T05:34:00Z</cp:lastPrinted>
  <dcterms:created xsi:type="dcterms:W3CDTF">2019-10-21T11:26:00Z</dcterms:created>
  <dcterms:modified xsi:type="dcterms:W3CDTF">2021-01-14T09:56:00Z</dcterms:modified>
</cp:coreProperties>
</file>