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CF" w:rsidRDefault="002F04CF" w:rsidP="002F04CF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 центр развития ребенка- детский сад № 32 города Кропоткин муниципального образования Кавказский район</w:t>
      </w:r>
    </w:p>
    <w:p w:rsidR="002F04CF" w:rsidRDefault="00E6218D" w:rsidP="002F04C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F04CF" w:rsidRDefault="002F04CF" w:rsidP="002F04CF">
      <w:pPr>
        <w:pStyle w:val="a5"/>
        <w:rPr>
          <w:rFonts w:ascii="Times New Roman" w:hAnsi="Times New Roman" w:cs="Times New Roman"/>
          <w:sz w:val="28"/>
        </w:rPr>
      </w:pPr>
    </w:p>
    <w:p w:rsidR="002F04CF" w:rsidRDefault="002F04CF" w:rsidP="002F04CF">
      <w:pPr>
        <w:pStyle w:val="a5"/>
        <w:rPr>
          <w:rFonts w:ascii="Times New Roman" w:hAnsi="Times New Roman" w:cs="Times New Roman"/>
          <w:sz w:val="28"/>
        </w:rPr>
      </w:pPr>
    </w:p>
    <w:p w:rsidR="002F04CF" w:rsidRDefault="002F04CF" w:rsidP="002F04CF">
      <w:pPr>
        <w:pStyle w:val="a5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F04CF" w:rsidTr="007E0B2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CF" w:rsidRDefault="002F04CF" w:rsidP="007E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мнение:</w:t>
            </w:r>
          </w:p>
          <w:p w:rsidR="002F04CF" w:rsidRDefault="002F04CF" w:rsidP="007E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выборного органа первичной профсоюзной организации МАДОУ ЦРР –д/с №32</w:t>
            </w:r>
          </w:p>
          <w:p w:rsidR="002F04CF" w:rsidRDefault="002F04CF" w:rsidP="007E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CF" w:rsidRDefault="00E6218D" w:rsidP="007E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«14» декабря 2020г.</w:t>
            </w:r>
          </w:p>
          <w:p w:rsidR="002F04CF" w:rsidRDefault="002F04CF" w:rsidP="007E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  <w:p w:rsidR="002F04CF" w:rsidRDefault="002F04CF" w:rsidP="007E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______________________С.</w:t>
            </w:r>
            <w:r w:rsidR="00E6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E6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</w:p>
          <w:p w:rsidR="002F04CF" w:rsidRDefault="002F04CF" w:rsidP="007E0B22"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(Ф.И.О.)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8D" w:rsidRDefault="002F04CF" w:rsidP="007E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2F04CF" w:rsidRDefault="00E6218D" w:rsidP="007E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F04CF">
              <w:rPr>
                <w:rFonts w:ascii="Times New Roman" w:hAnsi="Times New Roman" w:cs="Times New Roman"/>
              </w:rPr>
              <w:t>УТВЕРЖДАЮ</w:t>
            </w:r>
          </w:p>
          <w:p w:rsidR="002F04CF" w:rsidRDefault="002F04CF" w:rsidP="007E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Заведующий МАДОУ ЦРР –д/с № 32 </w:t>
            </w:r>
          </w:p>
          <w:p w:rsidR="002F04CF" w:rsidRDefault="002F04CF" w:rsidP="007E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E6218D" w:rsidRDefault="002F04CF" w:rsidP="007E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2F04CF" w:rsidRDefault="001A1820" w:rsidP="007E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Приказ № 146 </w:t>
            </w:r>
            <w:r w:rsidR="00E6218D">
              <w:rPr>
                <w:rFonts w:ascii="Times New Roman" w:hAnsi="Times New Roman" w:cs="Times New Roman"/>
              </w:rPr>
              <w:t xml:space="preserve"> от 28.12.2020г.</w:t>
            </w:r>
          </w:p>
          <w:p w:rsidR="002F04CF" w:rsidRDefault="002F04CF" w:rsidP="007E0B22">
            <w:pPr>
              <w:rPr>
                <w:rFonts w:ascii="Times New Roman" w:hAnsi="Times New Roman" w:cs="Times New Roman"/>
              </w:rPr>
            </w:pPr>
          </w:p>
          <w:p w:rsidR="002F04CF" w:rsidRDefault="002F04CF" w:rsidP="007E0B22">
            <w:pPr>
              <w:rPr>
                <w:rFonts w:ascii="Times New Roman" w:hAnsi="Times New Roman" w:cs="Times New Roman"/>
              </w:rPr>
            </w:pPr>
          </w:p>
          <w:p w:rsidR="002F04CF" w:rsidRDefault="002F04CF" w:rsidP="007E0B22">
            <w:pPr>
              <w:rPr>
                <w:rFonts w:ascii="Times New Roman" w:hAnsi="Times New Roman" w:cs="Times New Roman"/>
              </w:rPr>
            </w:pPr>
          </w:p>
          <w:p w:rsidR="002F04CF" w:rsidRDefault="002F04CF" w:rsidP="007E0B22">
            <w:pPr>
              <w:rPr>
                <w:rFonts w:ascii="Times New Roman" w:hAnsi="Times New Roman" w:cs="Times New Roman"/>
              </w:rPr>
            </w:pPr>
          </w:p>
          <w:p w:rsidR="002F04CF" w:rsidRDefault="002F04CF" w:rsidP="007E0B22">
            <w:pPr>
              <w:rPr>
                <w:rFonts w:ascii="Times New Roman" w:hAnsi="Times New Roman" w:cs="Times New Roman"/>
              </w:rPr>
            </w:pPr>
          </w:p>
          <w:p w:rsidR="002F04CF" w:rsidRDefault="002F04CF" w:rsidP="007E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____________________Л.</w:t>
            </w:r>
            <w:r w:rsidR="00E621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</w:t>
            </w:r>
            <w:r w:rsidR="00E621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Дементьева</w:t>
            </w:r>
          </w:p>
          <w:p w:rsidR="002F04CF" w:rsidRDefault="002F04CF" w:rsidP="007E0B22">
            <w:r>
              <w:rPr>
                <w:rFonts w:ascii="Times New Roman" w:hAnsi="Times New Roman" w:cs="Times New Roman"/>
              </w:rPr>
              <w:t xml:space="preserve">    (подпись)                               (Ф.И.О.)</w:t>
            </w:r>
          </w:p>
        </w:tc>
      </w:tr>
    </w:tbl>
    <w:p w:rsidR="002F04CF" w:rsidRDefault="002F04CF" w:rsidP="002F04CF"/>
    <w:p w:rsidR="002F04CF" w:rsidRDefault="002F04CF" w:rsidP="002F04CF"/>
    <w:p w:rsidR="002F04CF" w:rsidRPr="002F04CF" w:rsidRDefault="002F04CF" w:rsidP="002F04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4CF" w:rsidRDefault="002F04CF" w:rsidP="002F04CF">
      <w:pPr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6"/>
          <w:szCs w:val="36"/>
          <w:lang w:eastAsia="ru-RU"/>
        </w:rPr>
      </w:pPr>
      <w:r w:rsidRPr="002F04CF">
        <w:rPr>
          <w:rFonts w:ascii="Times New Roman" w:hAnsi="Times New Roman" w:cs="Times New Roman"/>
          <w:b/>
          <w:sz w:val="36"/>
          <w:szCs w:val="36"/>
        </w:rPr>
        <w:t>Положение</w:t>
      </w:r>
      <w:r w:rsidRPr="002F04CF">
        <w:rPr>
          <w:rFonts w:ascii="Times New Roman" w:eastAsia="Times New Roman" w:hAnsi="Times New Roman" w:cs="Times New Roman"/>
          <w:b/>
          <w:bCs/>
          <w:color w:val="22272F"/>
          <w:kern w:val="36"/>
          <w:sz w:val="36"/>
          <w:szCs w:val="36"/>
          <w:lang w:eastAsia="ru-RU"/>
        </w:rPr>
        <w:t xml:space="preserve"> об уполномоченном (доверенном) лице</w:t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6"/>
          <w:szCs w:val="36"/>
          <w:lang w:eastAsia="ru-RU"/>
        </w:rPr>
        <w:t xml:space="preserve"> </w:t>
      </w:r>
      <w:r w:rsidRPr="002F04CF">
        <w:rPr>
          <w:rFonts w:ascii="Times New Roman" w:eastAsia="Times New Roman" w:hAnsi="Times New Roman" w:cs="Times New Roman"/>
          <w:b/>
          <w:bCs/>
          <w:color w:val="22272F"/>
          <w:kern w:val="36"/>
          <w:sz w:val="36"/>
          <w:szCs w:val="36"/>
          <w:lang w:eastAsia="ru-RU"/>
        </w:rPr>
        <w:t xml:space="preserve"> </w:t>
      </w:r>
    </w:p>
    <w:p w:rsidR="002F04CF" w:rsidRDefault="002F04CF" w:rsidP="002F04CF">
      <w:pPr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F04CF">
        <w:rPr>
          <w:rFonts w:ascii="Times New Roman" w:eastAsia="Times New Roman" w:hAnsi="Times New Roman" w:cs="Times New Roman"/>
          <w:b/>
          <w:bCs/>
          <w:color w:val="22272F"/>
          <w:kern w:val="36"/>
          <w:sz w:val="36"/>
          <w:szCs w:val="36"/>
          <w:lang w:eastAsia="ru-RU"/>
        </w:rPr>
        <w:t>по охра</w:t>
      </w: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6"/>
          <w:szCs w:val="36"/>
          <w:lang w:eastAsia="ru-RU"/>
        </w:rPr>
        <w:t>не труда профсоюзного комитета</w:t>
      </w:r>
      <w:r w:rsidRPr="002F04CF">
        <w:rPr>
          <w:rFonts w:ascii="Times New Roman" w:eastAsia="Times New Roman" w:hAnsi="Times New Roman" w:cs="Times New Roman"/>
          <w:b/>
          <w:bCs/>
          <w:color w:val="22272F"/>
          <w:kern w:val="36"/>
          <w:sz w:val="36"/>
          <w:szCs w:val="36"/>
          <w:lang w:eastAsia="ru-RU"/>
        </w:rPr>
        <w:t xml:space="preserve"> </w:t>
      </w:r>
      <w:r w:rsidRPr="002F04C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в </w:t>
      </w:r>
    </w:p>
    <w:p w:rsidR="002F04CF" w:rsidRPr="002F04CF" w:rsidRDefault="002F04CF" w:rsidP="002F04CF">
      <w:pPr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6"/>
          <w:szCs w:val="36"/>
          <w:lang w:eastAsia="ru-RU"/>
        </w:rPr>
      </w:pPr>
      <w:r w:rsidRPr="002F04C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МАДОУ ЦРР –д/с № 32</w:t>
      </w:r>
    </w:p>
    <w:p w:rsidR="002F04CF" w:rsidRPr="002F04CF" w:rsidRDefault="002F04CF" w:rsidP="002F04C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4CF" w:rsidRDefault="002F04CF" w:rsidP="002F0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CF" w:rsidRDefault="002F04CF" w:rsidP="002F0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CF" w:rsidRDefault="002F04CF" w:rsidP="002F0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CF" w:rsidRDefault="002F04CF" w:rsidP="002F0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CF" w:rsidRDefault="002F04CF" w:rsidP="002F0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CF" w:rsidRDefault="002F04CF" w:rsidP="002F0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CF" w:rsidRDefault="002F04CF" w:rsidP="002F0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CF" w:rsidRDefault="002F04CF" w:rsidP="002F0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4CF" w:rsidRDefault="002F04CF" w:rsidP="002F0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8A0" w:rsidRDefault="007C18A0" w:rsidP="007C18A0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B7713B" w:rsidRPr="00B7713B" w:rsidRDefault="007C18A0" w:rsidP="007C18A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B7713B" w:rsidRPr="00B771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Общие положения</w:t>
      </w:r>
    </w:p>
    <w:p w:rsidR="00B7713B" w:rsidRPr="007C18A0" w:rsidRDefault="00B7713B" w:rsidP="00B77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6218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2F04CF" w:rsidRPr="00E621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04CF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уполномоченном (доверенном) лице по охране труда профессионального союза (далее - Положение) разработано в соответствии со </w:t>
      </w:r>
      <w:hyperlink r:id="rId7" w:anchor="block_370" w:history="1">
        <w:r w:rsidRPr="00E62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370</w:t>
        </w:r>
      </w:hyperlink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 и определяет основные направления деятельности, права и обязанности уполномоченного (доверенного) лица по охране труда профессионального союза (далее - уполномоченный) по осуществлению профсоюзного контроля за соблюдением требо</w:t>
      </w:r>
      <w:r w:rsidR="001F093F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о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храны труда </w:t>
      </w:r>
      <w:r w:rsidR="007C18A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</w:t>
      </w:r>
      <w:r w:rsidR="007C18A0" w:rsidRPr="007C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8A0" w:rsidRPr="00803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автономном дошкольном образовательном учреждении центр развития ребенка детский сад № 32 (далее -МАДОУ)</w:t>
      </w:r>
      <w:r w:rsidR="007C18A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="001F093F" w:rsidRPr="007C18A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в которой</w:t>
      </w:r>
      <w:r w:rsidRPr="007C18A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работают члены профсоюза.</w:t>
      </w:r>
    </w:p>
    <w:p w:rsid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Уполномоченный в своей деятельности руководствуется требованиями охраны труда, настоящим Положением, постановлениями (решениями) первичной профсоюзной организации</w:t>
      </w:r>
      <w:r w:rsidR="001F093F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C263CF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выборных органов, коллективным договором и (или) соглашением, локальными нормативными актами по охране труда.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Выборный орган первичной профсоюзной организации </w:t>
      </w:r>
      <w:r w:rsidR="00E6218D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обеспечивает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 уполномоченных в каждом ее структурном подразделении и в организации в целом. Численность уполномоченных, порядок их избрания и срок полномочий устанавливаются коллективным договором, локальным нормативным актом в зависимости от конкретных условий производства и необходимости обеспечения профсоюзного контроля за соблюдением безопасных условий труда на рабочих местах.</w:t>
      </w:r>
    </w:p>
    <w:p w:rsidR="00B7713B" w:rsidRPr="00E6218D" w:rsidRDefault="001F093F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</w:p>
    <w:p w:rsidR="00B7713B" w:rsidRPr="00E6218D" w:rsidRDefault="001F093F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263CF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избирае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открытым голосованием на общем профсоюзном собрании (кон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ференции) работников МАДОУ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полномочий выборного органа первичной профсоюзной организации.</w:t>
      </w:r>
    </w:p>
    <w:p w:rsidR="00B7713B" w:rsidRPr="00E6218D" w:rsidRDefault="001F093F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C263CF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Выдвижение уполномоченного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комитета (комиссии) по охране</w:t>
      </w:r>
      <w:r w:rsidR="00C263CF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качестве представителя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МАДОУ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на основании решения выборного(ых) органа(ов) первичной(ых) профсоюзной(ых) организации(ий), если он (они) объединяет(ют) более половины работающих, или собрания (конференции) работников организации.</w:t>
      </w:r>
    </w:p>
    <w:p w:rsidR="00B7713B" w:rsidRPr="00E6218D" w:rsidRDefault="00C263CF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осуществляет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во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с заведующим МАДОУ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должностными лицами организации (структурного подразделения), службой охраны труда и другими службами организации, комитетом (ком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иссией) по охране труда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территориальными 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федеральных органов исполнительной власти, уполномоченных на проведение надзора и контроля.</w:t>
      </w:r>
    </w:p>
    <w:p w:rsidR="00B7713B" w:rsidRPr="00E6218D" w:rsidRDefault="00C263CF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деятельностью уполномоченного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выборным органом первичной профсоюзной организации.</w:t>
      </w:r>
    </w:p>
    <w:p w:rsidR="00B7713B" w:rsidRPr="00E6218D" w:rsidRDefault="00C263CF" w:rsidP="00B77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периодически отчитываются о своей работе на общем профсоюзном собрании или на заседании выборного органа первичной профсоюзной организации. Уполномоченн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представляет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своей работе (два раза в год) в выборный орган пер</w:t>
      </w:r>
      <w:r w:rsidR="00260045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вичной профсоюзной организации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13B" w:rsidRPr="00E6218D" w:rsidRDefault="00C263CF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профсоюзного собрания или выборного органа первичной профсоюзной организации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63CF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Выборный орган первичной профсо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юзной организации 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заведующий МАДОУ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техническая инспекция труда профсоюза оказывают необходимую помощь и поддержку уполномоченным по выполнению возложенных на них обязанностей.</w:t>
      </w:r>
    </w:p>
    <w:p w:rsidR="00B7713B" w:rsidRPr="00E6218D" w:rsidRDefault="00B7713B" w:rsidP="007C1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62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уполномоченного</w:t>
      </w:r>
    </w:p>
    <w:p w:rsidR="00B7713B" w:rsidRPr="00E6218D" w:rsidRDefault="00B7713B" w:rsidP="007C1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уполномоченного являются: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Содействие созданию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6218D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(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структурном подразделении) здоровых и безопасных условий труда, соответствующих требованиям инструкций, норм и правил по охране труда.</w:t>
      </w:r>
    </w:p>
    <w:p w:rsidR="00B7713B" w:rsidRPr="00E6218D" w:rsidRDefault="007C18A0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Осуществление в МАДОУ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(структурном подразделении) контроля в форме обследования и (или) наблюдения за состоянием условий и охраны труда на рабочих местах.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Под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 предложений заведующему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(должностному лицу) по улучшению условий и охраны труда на рабочих местах на основе проводимого анализа.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труда.</w:t>
      </w:r>
    </w:p>
    <w:p w:rsidR="00B7713B" w:rsidRPr="00E6218D" w:rsidRDefault="00B7713B" w:rsidP="00E6218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Информирование и консультирование работников структурных подразделений по вопросам их прав и гарантий на безопасный и здоровый труд.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Функции уполномоченного</w:t>
      </w:r>
    </w:p>
    <w:p w:rsidR="00B7713B" w:rsidRPr="00E6218D" w:rsidRDefault="00B7713B" w:rsidP="007C1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решения задач, поставленных перед уполномоченным, на него возлагаются следующие функции: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Информирование работ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МАДОУ 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выполнения инструкций по охране труда, правильного применения ими средств индивидуальной и коллективной защиты, содержание их в исправном состоянии, применения и использования в работе исправного и безопасного оборудования и средств производства.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Осуществление контроля в 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ходом выполнения мероприятий по охране труда, предусмотренных коллективным договором или соглашением, и доведение до сведения должностных лиц о имеющихся недостатках по выполнению этих мероприятий в указанные договором сроки.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Информирование 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МАДОУ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аттестации рабочих мест по условиям труда.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Содействие должностным лицам по обязательному прохождению работниками 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периодических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(обследований) в установленные работодателем сроки.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Осуществление контроля по своевременному обеспечению работников структурного подразделения средствами индивидуальной и ко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ллективной защиты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Проведение проверок и обследований машин, механизмов, транспортных средств и другого производственного оборудования, находяще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гося в МАДОУ 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освещение рабочих мест, и безопасного применения технологических процессов, инструментов, сырья и материалов.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Информиров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заведующего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(должностного лица) о любой ситуации, угрожающей жизни и здоровью работников, о каждом несчастном случае, происшедшим с работником структурного подразделения, об ухудшении их здоровья.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Участие в организации первой помощи, а при необходимости оказания первой помощи пострадавшему в результате несчастного случая, происшедшего в структурном подразделении.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Подготовка предложений работодателю,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труда.</w:t>
      </w:r>
    </w:p>
    <w:p w:rsidR="00B7713B" w:rsidRPr="00E6218D" w:rsidRDefault="00B7713B" w:rsidP="00E6218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Участие в расследовании происшедших в структурном подразделении аварий и несчастных случаев, а также обеспечение контроля за мероприятиями по их недопущению.</w:t>
      </w:r>
    </w:p>
    <w:p w:rsidR="00B7713B" w:rsidRPr="00E6218D" w:rsidRDefault="00B7713B" w:rsidP="00E6218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уполномоченного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него функций уполномоченный имеет право: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Осу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контроль в </w:t>
      </w:r>
      <w:r w:rsidR="00E6218D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(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структурном подразделении) за соблюдением требований инструкций, правил и норм по охране труда, локальных нормативных актов.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Принимать участие в расследовании несчастных случаев на производстве и профессиональных заболеваний.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учать информацию от заведующего МАДОУ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должностных лиц организаций о состоянии условий и охраны труда, а также о мерах по защите от воздействия вредных и(или) опасных производственных факторов.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Принимать участие в работе комиссий по испытаниям и приему</w:t>
      </w:r>
      <w:r w:rsidR="000828A8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 производственных объектов и средств производства.</w:t>
      </w:r>
    </w:p>
    <w:p w:rsidR="00B7713B" w:rsidRPr="00E6218D" w:rsidRDefault="00B7713B" w:rsidP="00B77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Вносить обязательные для рассмотрения должностными лицами организаций предложения об устранении нар</w:t>
      </w:r>
      <w:r w:rsidR="00260045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ушений требований охраны </w:t>
      </w:r>
      <w:r w:rsidR="00E6218D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Защищать права и законные интересы членов профессионального союза по вопросам возмещения вреда, причиненного их здоровью на производстве (работе).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Направлять предложения должностным лицам о приостановке работ в случаях непосредственной угрозы жизни и здоровью работников,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4.9. 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труда.</w:t>
      </w:r>
    </w:p>
    <w:p w:rsidR="00B7713B" w:rsidRPr="00E6218D" w:rsidRDefault="00260045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Вносить заведующему</w:t>
      </w:r>
      <w:r w:rsidR="007C18A0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</w:t>
      </w:r>
      <w:r w:rsidR="00B7713B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должностному лицу и в выборный орган первичной профсоюзной организации предложения по проектам локальных нормативных правовых актов об охране труда.</w:t>
      </w:r>
    </w:p>
    <w:p w:rsidR="00B7713B" w:rsidRPr="00E6218D" w:rsidRDefault="00B7713B" w:rsidP="00E6218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Обеспечение деятельности уполномоченного</w:t>
      </w:r>
    </w:p>
    <w:p w:rsidR="00B7713B" w:rsidRPr="00E6218D" w:rsidRDefault="00B7713B" w:rsidP="007C1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организации.</w:t>
      </w:r>
    </w:p>
    <w:p w:rsidR="00B7713B" w:rsidRPr="00E6218D" w:rsidRDefault="00B7713B" w:rsidP="00B77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Уполномоченному выдается установленного образца удостоверение (</w:t>
      </w:r>
      <w:hyperlink r:id="rId8" w:anchor="block_30000" w:history="1">
        <w:r w:rsidR="00260045" w:rsidRPr="00E62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="00260045"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1)</w:t>
      </w: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Уполномоченные проходят обучение за счет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в образовательных центрах по охране труда, а также проходят обучение за счет средств работодателя по отраслевым программам.</w:t>
      </w:r>
    </w:p>
    <w:p w:rsidR="00B7713B" w:rsidRPr="00E6218D" w:rsidRDefault="00B7713B" w:rsidP="00B77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соответствии с коллективным договором, локальным нормативным актом организации уполномоченному могут устанавливаться социальные гарантии, предусмотренные </w:t>
      </w:r>
      <w:hyperlink r:id="rId9" w:anchor="block_25" w:history="1">
        <w:r w:rsidRPr="00E62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25</w:t>
        </w:r>
      </w:hyperlink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anchor="block_26" w:history="1">
        <w:r w:rsidRPr="00E62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anchor="block_27" w:history="1">
        <w:r w:rsidRPr="00E62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профессиональных союзах, их правах и гарантиях деятельности".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поощрен.</w:t>
      </w:r>
    </w:p>
    <w:p w:rsidR="00B7713B" w:rsidRPr="00E6218D" w:rsidRDefault="00B7713B" w:rsidP="00B7713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:rsidR="00B7713B" w:rsidRPr="00E6218D" w:rsidRDefault="00B7713B" w:rsidP="00B77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18D" w:rsidRDefault="00E6218D" w:rsidP="00E621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13B" w:rsidRDefault="00823E08" w:rsidP="00E621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60045" w:rsidRPr="00E62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N 1</w:t>
        </w:r>
        <w:r w:rsidR="00B7713B" w:rsidRPr="00E621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Удостоверение уполномоченного (доверенного) лица по охране труда профессионального союза</w:t>
        </w:r>
      </w:hyperlink>
    </w:p>
    <w:p w:rsidR="00E6218D" w:rsidRPr="00E6218D" w:rsidRDefault="00E6218D" w:rsidP="00E6218D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18D" w:rsidRDefault="00260045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E62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У Д О С Т О В Е Р Е Н И Е уполномоченного лица по охране труда внутренняя сторона, левая часть ________________________________________________ (наименование, организации) ________________________________________________ (фамилия, имя, отчество) является уполномоченным лицом по охране труда. Председатель профсоюзной организации ____________ (подпись, Ф.И.О.) «___»____________ 20__ г.   внутренняя сторона, правая часть   ФОТО ______________ (личная подпись) печать </w:t>
      </w:r>
    </w:p>
    <w:p w:rsidR="004E72DE" w:rsidRDefault="00E6218D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Д</w:t>
      </w:r>
      <w:r w:rsidRPr="00E6218D">
        <w:rPr>
          <w:rFonts w:ascii="Times New Roman" w:hAnsi="Times New Roman" w:cs="Times New Roman"/>
          <w:sz w:val="28"/>
          <w:szCs w:val="28"/>
          <w:shd w:val="clear" w:color="auto" w:fill="F6F6F6"/>
        </w:rPr>
        <w:t>ействительно</w:t>
      </w:r>
      <w:r w:rsidR="00260045" w:rsidRPr="00E6218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до_________ 20__ года.   Предъявитель удостоверения имеет право проверять состояние охраны труда в _________________________________________________________________ (</w:t>
      </w:r>
      <w:r w:rsidRPr="00E6218D">
        <w:rPr>
          <w:rFonts w:ascii="Times New Roman" w:hAnsi="Times New Roman" w:cs="Times New Roman"/>
          <w:sz w:val="28"/>
          <w:szCs w:val="28"/>
          <w:shd w:val="clear" w:color="auto" w:fill="F6F6F6"/>
        </w:rPr>
        <w:t>наименование организации</w:t>
      </w:r>
      <w:r w:rsidR="00260045" w:rsidRPr="00E6218D">
        <w:rPr>
          <w:rFonts w:ascii="Times New Roman" w:hAnsi="Times New Roman" w:cs="Times New Roman"/>
          <w:sz w:val="28"/>
          <w:szCs w:val="28"/>
          <w:shd w:val="clear" w:color="auto" w:fill="F6F6F6"/>
        </w:rPr>
        <w:t>, подразделения) 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823E08" w:rsidRPr="00E6218D" w:rsidRDefault="00823E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3" o:title=""/>
            <o:lock v:ext="edit" ungrouping="t" rotation="t" cropping="t" verticies="t" text="t" grouping="t"/>
            <o:signatureline v:ext="edit" id="{D47E2662-5B8E-4AE5-9FAE-4F8692B7DC18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823E08" w:rsidRPr="00E6218D" w:rsidSect="00E6218D">
      <w:head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A8" w:rsidRDefault="00716EA8" w:rsidP="00E6218D">
      <w:pPr>
        <w:spacing w:after="0" w:line="240" w:lineRule="auto"/>
      </w:pPr>
      <w:r>
        <w:separator/>
      </w:r>
    </w:p>
  </w:endnote>
  <w:endnote w:type="continuationSeparator" w:id="0">
    <w:p w:rsidR="00716EA8" w:rsidRDefault="00716EA8" w:rsidP="00E6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A8" w:rsidRDefault="00716EA8" w:rsidP="00E6218D">
      <w:pPr>
        <w:spacing w:after="0" w:line="240" w:lineRule="auto"/>
      </w:pPr>
      <w:r>
        <w:separator/>
      </w:r>
    </w:p>
  </w:footnote>
  <w:footnote w:type="continuationSeparator" w:id="0">
    <w:p w:rsidR="00716EA8" w:rsidRDefault="00716EA8" w:rsidP="00E6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108167"/>
      <w:docPartObj>
        <w:docPartGallery w:val="Page Numbers (Top of Page)"/>
        <w:docPartUnique/>
      </w:docPartObj>
    </w:sdtPr>
    <w:sdtEndPr/>
    <w:sdtContent>
      <w:p w:rsidR="00E6218D" w:rsidRDefault="00E621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08">
          <w:rPr>
            <w:noProof/>
          </w:rPr>
          <w:t>7</w:t>
        </w:r>
        <w:r>
          <w:fldChar w:fldCharType="end"/>
        </w:r>
      </w:p>
    </w:sdtContent>
  </w:sdt>
  <w:p w:rsidR="00E6218D" w:rsidRDefault="00E621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CA9"/>
    <w:multiLevelType w:val="multilevel"/>
    <w:tmpl w:val="49DC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3B"/>
    <w:rsid w:val="000828A8"/>
    <w:rsid w:val="001A1820"/>
    <w:rsid w:val="001F093F"/>
    <w:rsid w:val="00260045"/>
    <w:rsid w:val="002F04CF"/>
    <w:rsid w:val="004E72DE"/>
    <w:rsid w:val="00716EA8"/>
    <w:rsid w:val="007C18A0"/>
    <w:rsid w:val="00823E08"/>
    <w:rsid w:val="009E0A99"/>
    <w:rsid w:val="009E7ACE"/>
    <w:rsid w:val="00B7713B"/>
    <w:rsid w:val="00C263CF"/>
    <w:rsid w:val="00E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633B1-18C5-426C-8FD5-892EF35F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7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7713B"/>
  </w:style>
  <w:style w:type="character" w:styleId="a3">
    <w:name w:val="Hyperlink"/>
    <w:basedOn w:val="a0"/>
    <w:uiPriority w:val="99"/>
    <w:semiHidden/>
    <w:unhideWhenUsed/>
    <w:rsid w:val="00B771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7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7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F04CF"/>
    <w:pPr>
      <w:spacing w:after="0" w:line="240" w:lineRule="auto"/>
    </w:pPr>
  </w:style>
  <w:style w:type="table" w:styleId="a6">
    <w:name w:val="Table Grid"/>
    <w:basedOn w:val="a1"/>
    <w:uiPriority w:val="39"/>
    <w:rsid w:val="002F04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4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218D"/>
  </w:style>
  <w:style w:type="paragraph" w:styleId="ab">
    <w:name w:val="footer"/>
    <w:basedOn w:val="a"/>
    <w:link w:val="ac"/>
    <w:uiPriority w:val="99"/>
    <w:unhideWhenUsed/>
    <w:rsid w:val="00E6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7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57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6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6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2279/a496d02287c1e8a2f8df9041972293a4/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8/cabf6f36f75fbb8086b6af2af70ad76b/" TargetMode="External"/><Relationship Id="rId12" Type="http://schemas.openxmlformats.org/officeDocument/2006/relationships/hyperlink" Target="https://base.garant.ru/192279/a496d02287c1e8a2f8df9041972293a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0105872/3e01a7fa47957b2f627d012fe630f5c6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0105872/3ac805f6d87af32d44de92b042d512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2/53925f69af584b25346d0c0b3ee74ea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k3PCzS5pzo5aLUCPYVwAHv2R5Fc=</DigestValue>
    </Reference>
    <Reference Type="http://www.w3.org/2000/09/xmldsig#Object" URI="#idOfficeObject">
      <DigestMethod Algorithm="http://www.w3.org/2000/09/xmldsig#sha1"/>
      <DigestValue>lVIHcfMFE1ww5CKPQG78wIbdIAc=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/17/IRFb6liqDtdrxabMxPfzwSI=</DigestValue>
    </Reference>
    <Reference Type="http://www.w3.org/2000/09/xmldsig#Object" URI="#idValidSigLnImg">
      <DigestMethod Algorithm="http://www.w3.org/2000/09/xmldsig#sha1"/>
      <DigestValue>WoWvFIwW39vpmJBxMIg2eWRXMhE=</DigestValue>
    </Reference>
    <Reference Type="http://www.w3.org/2000/09/xmldsig#Object" URI="#idInvalidSigLnImg">
      <DigestMethod Algorithm="http://www.w3.org/2000/09/xmldsig#sha1"/>
      <DigestValue>Yy6Qi4WJiykBywKR4vq7esZQzWs=</DigestValue>
    </Reference>
  </SignedInfo>
  <SignatureValue>RHz16HufTQN8MCIFL8rZkDVzUgiY07Zb2pBw4DAxePJpdrV81Dl2Cx12nLMOsZlVcAnnkIbXXwNk
6V4bZnhrZPBRppbribEs/xiOpTXjPXAZSZDAMrFr6iV/1PxmerIAPuReKdPoFLC9D9wLqX5Ifxg7
JaieOOP2meGG8+XU1kA=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NAaTMVuV6p3Cudp0PRFQlrpoP2o=</DigestValue>
      </Reference>
      <Reference URI="/word/document.xml?ContentType=application/vnd.openxmlformats-officedocument.wordprocessingml.document.main+xml">
        <DigestMethod Algorithm="http://www.w3.org/2000/09/xmldsig#sha1"/>
        <DigestValue>YFIqPfILwa7+Fii3S4hwjptfRIQ=</DigestValue>
      </Reference>
      <Reference URI="/word/endnotes.xml?ContentType=application/vnd.openxmlformats-officedocument.wordprocessingml.endnotes+xml">
        <DigestMethod Algorithm="http://www.w3.org/2000/09/xmldsig#sha1"/>
        <DigestValue>agVefLjL3DcagJk6V09RtONVAPE=</DigestValue>
      </Reference>
      <Reference URI="/word/fontTable.xml?ContentType=application/vnd.openxmlformats-officedocument.wordprocessingml.fontTable+xml">
        <DigestMethod Algorithm="http://www.w3.org/2000/09/xmldsig#sha1"/>
        <DigestValue>9rSnx/pELhesOeCX5xK5UX+KCuc=</DigestValue>
      </Reference>
      <Reference URI="/word/footnotes.xml?ContentType=application/vnd.openxmlformats-officedocument.wordprocessingml.footnotes+xml">
        <DigestMethod Algorithm="http://www.w3.org/2000/09/xmldsig#sha1"/>
        <DigestValue>C2Li/ZYHbDLhRkjq8ttSlLwrbqU=</DigestValue>
      </Reference>
      <Reference URI="/word/header1.xml?ContentType=application/vnd.openxmlformats-officedocument.wordprocessingml.header+xml">
        <DigestMethod Algorithm="http://www.w3.org/2000/09/xmldsig#sha1"/>
        <DigestValue>f8P6VSGFaCfIW7X4+hvYDYZod/4=</DigestValue>
      </Reference>
      <Reference URI="/word/media/image1.emf?ContentType=image/x-emf">
        <DigestMethod Algorithm="http://www.w3.org/2000/09/xmldsig#sha1"/>
        <DigestValue>ewfq3GGDRWQ+6jaR9T/rhho+JW0=</DigestValue>
      </Reference>
      <Reference URI="/word/numbering.xml?ContentType=application/vnd.openxmlformats-officedocument.wordprocessingml.numbering+xml">
        <DigestMethod Algorithm="http://www.w3.org/2000/09/xmldsig#sha1"/>
        <DigestValue>TnsKEC9ij5sDsnJFpXeKWD+G2UQ=</DigestValue>
      </Reference>
      <Reference URI="/word/settings.xml?ContentType=application/vnd.openxmlformats-officedocument.wordprocessingml.settings+xml">
        <DigestMethod Algorithm="http://www.w3.org/2000/09/xmldsig#sha1"/>
        <DigestValue>S43rHy8ptAGUqOuJKVYAP1qnBAE=</DigestValue>
      </Reference>
      <Reference URI="/word/styles.xml?ContentType=application/vnd.openxmlformats-officedocument.wordprocessingml.styles+xml">
        <DigestMethod Algorithm="http://www.w3.org/2000/09/xmldsig#sha1"/>
        <DigestValue>aX1PLl48GGBiFd7LqPRCMnCwjvw=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AAVNJmb1dljp2NGTQXlPgcoT5iQ=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2021-01-19T11:11:25Z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{D47E2662-5B8E-4AE5-9FAE-4F8692B7DC18}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2021-01-19T11:11:25Z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XCQDeVwkEmV1owDZhaEjeVwkBAAAABN5XCcDO+gDqNmFoPF9eaCDeVwnszvoAyzRhaADeVwk8X15oIN5XCZD9YGhw92Bo+N1XCfTO+gABAAAA4N1XCQIAAAAAAAAABM/6AAPoX2jg3VcJ4OdfaEjP+gCeLGFopSxhaOM3rfEAAFcJ+JpdaAA3YWgAAAAA4N1XCUjeVwlUz/oA7zRhaGxfXmjY1PsEAN5XCQSZXWjANmFopSxhaAEAAAAE3lcJAAD6AAcAAAAAAAAAtkTkdZDP+gBUBh9/BwAAAITQ+gAQXtp1AdgAAITQ+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UJgJr6AGSc+gD92pp0VKw8ASSa+gAAAAAAOwAAAJjfWAkAAAAABQAAACYBAACYWh8HAAAAAHjyhwkDAAAAAAAAAEjshwkAAAAAePKHCccYJFUDAAAA0BgkVQEAAAAoe8cJ6CRbVVt7IFVfrbtOwIDn9iBoOQTUm/oAKdqadAAA+gADAAAANdqadMyg+gDg////AAAAAAAAAAAAAAAAkAEAAAAAAAEAAAAAYQByAGkAYQBsAAAAAAAAAAAAAAAAAAAABgAAAAAAAAC2ROR1AAAAAFQGH38GAAAAhJv6ABBe2nUB2AAAhJv6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TAm4mfoAnJv6AP3amnRlAAAAXJn6AAAAAADPgn5V+E46B6BWrwkSAAAAAAAAAAAAAAAEgAACoFavCRIAAAD4TjoHVjEyVVDjMwf4TjoHHAAAABIAAAAcmvoAoFavCQAAAAAAAAAAAAAAAAgAAACIg+f2AQAAAAyb+gAp2pp0AAD6AAQAAAA12pp0xJ36APD///8AAAAAAAAAAAAAAACQAQAAAAAAAQAAAABzAGUAZwBvAGUAIAB1AGkAAAAAAAAAAAAJAAAAAAAAALZE5HUAAAAAVAYffwkAAAC8mvoAEF7adQHYAAC8mvo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g1bcmfoAcI88ATwAAACcl/oAAAAAAAAAPAEAACcBAgAAAAEAAAADAAAAAAAnAcQBJwF4AAAA0AcnAWQAAAAAAAAAwn4Id2BCPQcAADwBcAAAAAAAAAAAAAAAAAAnAQIAAAAAAAAAZAAAAEiN5/ZYrzgHTJn6ACnamnQAAPoAAAAAADXamnRIrzgH9f///wAAAAAAAAAAAAAAAJABAABjiFGv6Jf6AOG243UAAGB23Jf6AAAAAADkl/oAAAAAAAkAAAAAAAAAtkTkdQoACwBUBh9/CQAAAPyY+gAQXtp1AdgAAPyY+g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VwkA3lcJBJldaMA2YWhI3lcJAQAAAATeVwnAzvoA6jZhaDxfXmgg3lcJ7M76AMs0YWgA3lcJPF9eaCDeVwmQ/WBocPdgaPjdVwn0zvoAAQAAAODdVwkCAAAAAAAAAATP+gAD6F9o4N1XCeDnX2hIz/oAnixhaKUsYWjjN63xAABXCfiaXWgAN2FoAAAAAODdVwlI3lcJVM/6AO80YWhsX15o2NT7BADeVwkEmV1owDZhaKUsYWgBAAAABN5XCQAA+gAHAAAAAAAAALZE5HWQz/oAVAYffwcAAACE0PoAEF7adQHYAACE0Po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CYCa+gBknPoA/dqadFSsPAEkmvoAAAAAADsAAACY31gJAAAAAAUAAAAmAQAAmFofBwAAAAB48ocJAwAAAAAAAABI7IcJAAAAAHjyhwnHGCRVAwAAANAYJFUBAAAAKHvHCegkW1VbeyBVX627TsCA5/YgaDkE1Jv6ACnamnQAAPoAAwAAADXamnTMoPoA4P///wAAAAAAAAAAAAAAAJABAAAAAAABAAAAAGEAcgBpAGEAbAAAAAAAAAAAAAAAAAAAAAYAAAAAAAAAtkTkdQAAAABUBh9/BgAAAISb+gAQXtp1AdgAAISb+g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wJuJn6AJyb+gD92pp0ZQAAAFyZ+gAAAAAAz4J+VfhOOgegVq8JEgAAAAAAAAAAAAAABIAAAqBWrwkSAAAA+E46B1YxMlVQ4zMH+E46BxwAAAASAAAAHJr6AKBWrwkAAAAAAAAAAAAAAAAIAAAAiIPn9gEAAAAMm/oAKdqadAAA+gAEAAAANdqadMSd+gDw////AAAAAAAAAAAAAAAAkAEAAAAAAAEAAAAAcwBlAGcAbwBlACAAdQBpAAAAAAAAAAAACQAAAAAAAAC2ROR1AAAAAFQGH38JAAAAvJr6ABBe2nUB2AAAvJr6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11</cp:revision>
  <cp:lastPrinted>2020-12-09T09:05:00Z</cp:lastPrinted>
  <dcterms:created xsi:type="dcterms:W3CDTF">2020-11-17T12:23:00Z</dcterms:created>
  <dcterms:modified xsi:type="dcterms:W3CDTF">2021-01-19T11:10:00Z</dcterms:modified>
</cp:coreProperties>
</file>