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40" w:rsidRPr="00E35338" w:rsidRDefault="00491A40" w:rsidP="009651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338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491A40" w:rsidRPr="00E35338" w:rsidRDefault="00491A40" w:rsidP="00491A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5338">
        <w:rPr>
          <w:rFonts w:ascii="Times New Roman" w:hAnsi="Times New Roman" w:cs="Times New Roman"/>
          <w:sz w:val="24"/>
          <w:szCs w:val="24"/>
        </w:rPr>
        <w:t>центр ра</w:t>
      </w:r>
      <w:r>
        <w:rPr>
          <w:rFonts w:ascii="Times New Roman" w:hAnsi="Times New Roman" w:cs="Times New Roman"/>
          <w:sz w:val="24"/>
          <w:szCs w:val="24"/>
        </w:rPr>
        <w:t>звития ребёнка – детский сад №32</w:t>
      </w:r>
      <w:r w:rsidRPr="00E35338">
        <w:rPr>
          <w:rFonts w:ascii="Times New Roman" w:hAnsi="Times New Roman" w:cs="Times New Roman"/>
          <w:sz w:val="24"/>
          <w:szCs w:val="24"/>
        </w:rPr>
        <w:t xml:space="preserve"> города Кропоткин</w:t>
      </w:r>
    </w:p>
    <w:p w:rsidR="00491A40" w:rsidRPr="00E35338" w:rsidRDefault="00491A40" w:rsidP="00491A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35338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районе</w:t>
      </w:r>
    </w:p>
    <w:p w:rsidR="00491A40" w:rsidRPr="00E35338" w:rsidRDefault="00491A40" w:rsidP="00491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1A40" w:rsidRPr="00DD6D97" w:rsidRDefault="00491A40" w:rsidP="00491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DD6D97">
        <w:rPr>
          <w:rFonts w:ascii="Times New Roman" w:hAnsi="Times New Roman" w:cs="Times New Roman"/>
          <w:sz w:val="24"/>
          <w:szCs w:val="24"/>
        </w:rPr>
        <w:t xml:space="preserve">Принят                                                                                                                                                                                       </w:t>
      </w:r>
      <w:r w:rsidR="00FC5FE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91A40" w:rsidRPr="00E35338" w:rsidRDefault="00491A40" w:rsidP="00491A40">
      <w:pPr>
        <w:pStyle w:val="a3"/>
        <w:tabs>
          <w:tab w:val="left" w:pos="11925"/>
        </w:tabs>
        <w:rPr>
          <w:rFonts w:ascii="Times New Roman" w:hAnsi="Times New Roman" w:cs="Times New Roman"/>
          <w:sz w:val="24"/>
          <w:szCs w:val="24"/>
        </w:rPr>
      </w:pPr>
      <w:r w:rsidRPr="00E35338">
        <w:rPr>
          <w:rFonts w:ascii="Times New Roman" w:hAnsi="Times New Roman" w:cs="Times New Roman"/>
          <w:sz w:val="24"/>
          <w:szCs w:val="24"/>
        </w:rPr>
        <w:t>на заседании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FC5FE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заведующим</w:t>
      </w:r>
    </w:p>
    <w:p w:rsidR="00491A40" w:rsidRPr="00E35338" w:rsidRDefault="00491A40" w:rsidP="00491A40">
      <w:pPr>
        <w:pStyle w:val="a3"/>
        <w:tabs>
          <w:tab w:val="left" w:pos="11925"/>
        </w:tabs>
        <w:rPr>
          <w:rFonts w:ascii="Times New Roman" w:hAnsi="Times New Roman" w:cs="Times New Roman"/>
          <w:sz w:val="24"/>
          <w:szCs w:val="24"/>
        </w:rPr>
      </w:pPr>
      <w:r w:rsidRPr="00E35338">
        <w:rPr>
          <w:rFonts w:ascii="Times New Roman" w:hAnsi="Times New Roman" w:cs="Times New Roman"/>
          <w:sz w:val="24"/>
          <w:szCs w:val="24"/>
        </w:rPr>
        <w:t>совета МАДОУ ЦРР</w:t>
      </w:r>
      <w:r>
        <w:rPr>
          <w:rFonts w:ascii="Times New Roman" w:hAnsi="Times New Roman" w:cs="Times New Roman"/>
          <w:sz w:val="24"/>
          <w:szCs w:val="24"/>
        </w:rPr>
        <w:t xml:space="preserve">-д/с №32                                                                                                                                                  </w:t>
      </w:r>
      <w:r w:rsidR="00FC5FE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МАДОУ ЦРР-д/с №32</w:t>
      </w:r>
    </w:p>
    <w:p w:rsidR="009651CC" w:rsidRPr="00E35338" w:rsidRDefault="009651CC" w:rsidP="009651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31.08.2020</w:t>
      </w:r>
      <w:r w:rsidR="00491A40" w:rsidRPr="00E35338">
        <w:rPr>
          <w:rFonts w:ascii="Times New Roman" w:hAnsi="Times New Roman" w:cs="Times New Roman"/>
          <w:sz w:val="24"/>
          <w:szCs w:val="24"/>
        </w:rPr>
        <w:t>г</w:t>
      </w:r>
      <w:r w:rsidR="00491A4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</w:t>
      </w:r>
      <w:r w:rsidR="00FC5FE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_______Дементьевой Л.В.</w:t>
      </w:r>
    </w:p>
    <w:p w:rsidR="009651CC" w:rsidRPr="00E35338" w:rsidRDefault="009651CC" w:rsidP="009651C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651CC" w:rsidRPr="009651CC" w:rsidRDefault="009651CC" w:rsidP="00965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651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Учебный план образовательной деятельности</w:t>
      </w:r>
    </w:p>
    <w:p w:rsidR="009651CC" w:rsidRPr="009651CC" w:rsidRDefault="009651CC" w:rsidP="00965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9651C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на 2020-2021 учебный год</w:t>
      </w:r>
    </w:p>
    <w:tbl>
      <w:tblPr>
        <w:tblW w:w="15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131"/>
        <w:gridCol w:w="1133"/>
        <w:gridCol w:w="1259"/>
        <w:gridCol w:w="16"/>
        <w:gridCol w:w="30"/>
        <w:gridCol w:w="1105"/>
        <w:gridCol w:w="1134"/>
        <w:gridCol w:w="1108"/>
        <w:gridCol w:w="1275"/>
        <w:gridCol w:w="1134"/>
        <w:gridCol w:w="6"/>
        <w:gridCol w:w="1275"/>
        <w:gridCol w:w="1134"/>
        <w:gridCol w:w="1276"/>
        <w:gridCol w:w="1134"/>
      </w:tblGrid>
      <w:tr w:rsidR="009651CC" w:rsidRPr="009651CC" w:rsidTr="00B401FA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30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образовательных ситуаций в неделю/месяц/год</w:t>
            </w:r>
          </w:p>
        </w:tc>
      </w:tr>
      <w:tr w:rsidR="009651CC" w:rsidRPr="009651CC" w:rsidTr="00B401FA">
        <w:trPr>
          <w:trHeight w:val="80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Первые младшие группы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Колобок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Репка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Курочка Ряба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Вторая 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младшая 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Средние группы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Старшие группы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Подготовительные группы</w:t>
            </w:r>
          </w:p>
        </w:tc>
      </w:tr>
      <w:tr w:rsidR="009651CC" w:rsidRPr="009651CC" w:rsidTr="00B401FA">
        <w:trPr>
          <w:trHeight w:val="45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51CC" w:rsidRPr="009651CC" w:rsidRDefault="009651CC" w:rsidP="009651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Теремок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51CC" w:rsidRPr="009651CC" w:rsidRDefault="009651CC" w:rsidP="009651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Маша и медведь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Общеразв.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направлен.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Компенс.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направ.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Компенс</w:t>
            </w:r>
          </w:p>
          <w:p w:rsidR="009651CC" w:rsidRPr="009651CC" w:rsidRDefault="009651CC" w:rsidP="009651C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направ.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Компенс</w:t>
            </w:r>
          </w:p>
          <w:p w:rsidR="009651CC" w:rsidRPr="009651CC" w:rsidRDefault="009651CC" w:rsidP="009651C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направ</w:t>
            </w:r>
          </w:p>
          <w:p w:rsidR="009651CC" w:rsidRPr="009651CC" w:rsidRDefault="009651CC" w:rsidP="009651C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Общеразв.   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направлен.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Компенс.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направ.</w:t>
            </w:r>
          </w:p>
        </w:tc>
      </w:tr>
      <w:tr w:rsidR="009651CC" w:rsidRPr="009651CC" w:rsidTr="00B401FA">
        <w:trPr>
          <w:trHeight w:val="27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51CC" w:rsidRPr="009651CC" w:rsidRDefault="009651CC" w:rsidP="009651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Заюшкина </w:t>
            </w:r>
          </w:p>
          <w:p w:rsidR="009651CC" w:rsidRPr="009651CC" w:rsidRDefault="009651CC" w:rsidP="009651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избушка </w:t>
            </w:r>
          </w:p>
          <w:p w:rsidR="009651CC" w:rsidRPr="009651CC" w:rsidRDefault="009651CC" w:rsidP="009651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651CC" w:rsidRPr="009651CC" w:rsidRDefault="009651CC" w:rsidP="009651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Аленький цветочек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651CC" w:rsidRPr="009651CC" w:rsidTr="00B401FA">
        <w:trPr>
          <w:trHeight w:val="48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Красная </w:t>
            </w:r>
          </w:p>
          <w:p w:rsidR="009651CC" w:rsidRPr="009651CC" w:rsidRDefault="009651CC" w:rsidP="009651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шапочка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Золотая рыбка 1,2 (ТНР)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Золотой ключик 1,2 (ЗПР)</w:t>
            </w:r>
          </w:p>
          <w:p w:rsidR="009651CC" w:rsidRPr="009651CC" w:rsidRDefault="009651CC" w:rsidP="009651C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Русалочка 1,2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Золушка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Дюймо-</w:t>
            </w:r>
          </w:p>
          <w:p w:rsidR="009651CC" w:rsidRPr="009651CC" w:rsidRDefault="009651CC" w:rsidP="009651CC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вочка 1,2 </w:t>
            </w:r>
          </w:p>
        </w:tc>
      </w:tr>
      <w:tr w:rsidR="009651CC" w:rsidRPr="009651CC" w:rsidTr="00B401FA">
        <w:tc>
          <w:tcPr>
            <w:tcW w:w="158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ООПОП ДО. Обязательная часть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 «Физическое развитие»</w:t>
            </w:r>
          </w:p>
        </w:tc>
      </w:tr>
      <w:tr w:rsidR="009651CC" w:rsidRPr="009651CC" w:rsidTr="00B401FA">
        <w:trPr>
          <w:trHeight w:val="57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2/8/71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(Р.)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2/8/72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(К.Р.)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2/8/74 (К.)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3/12/111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3/12/109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3/12/109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3/12/110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C00000"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val="en-US"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3/12/110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9651CC" w:rsidRPr="009651CC" w:rsidTr="00B401FA">
        <w:trPr>
          <w:trHeight w:val="27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2/8/71</w:t>
            </w:r>
          </w:p>
        </w:tc>
      </w:tr>
      <w:tr w:rsidR="009651CC" w:rsidRPr="009651CC" w:rsidTr="00B401FA">
        <w:trPr>
          <w:trHeight w:val="95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Математическое и сенсорное развитие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1/4/36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2/8/74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 «Речевое развитие»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1/4/35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Коррекционное логопедическое занятие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3/12/111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3/12/111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(К., Р.)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 (К.Р.)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(К.Р., К.)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1/4/38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Конструирование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режим-ных моментах</w:t>
            </w:r>
          </w:p>
        </w:tc>
        <w:tc>
          <w:tcPr>
            <w:tcW w:w="4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режимных моментах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режимных моментах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режимных моментах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1/4/36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режим-ных моментах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2/8/74 (К.Р.)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2/8/75 (Р.)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2/8/72 (К.)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2/8/74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2/8/72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1/4/38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(К.)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(К.Р.,Р.)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режимных моментах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режимных моментах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1/4/35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1/4/34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9651CC" w:rsidRPr="009651CC" w:rsidTr="00B401FA"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(кол-во /%)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10/100%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10/100%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10,5/95,5%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10,5/95,5%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10,5/95,5%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13/86,7%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14/93,3%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ind w:left="42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16/91,4%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15/88,2%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16/91,4%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5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 реализуется в совместной образовательной деятельности и культурных практиках в режимных моментах, в самостоятельной деятельности детей.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</w:t>
            </w:r>
            <w:r w:rsidRPr="009651C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асть, формируемая участниками образовательного процесса</w:t>
            </w: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9651CC" w:rsidRPr="009651CC" w:rsidTr="00B401FA">
        <w:trPr>
          <w:trHeight w:val="2606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Познание. Русская культура. (Парциальная программа «Приобщение детей к истокам русской народной культуры» О.Л. Князева).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Познание. Краеведение. (Модифицирован-ная программа «Наша Родина – Кубань»)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Познание. ОБЖ. (Программа «Безопасность». Учебное пособие по основам безопасности и жизнедеятельности детей старшего дошкольного </w:t>
            </w: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возраст. Н.Н.Авдеева, О.Л. Князева, Р.Б. Стеркина).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lastRenderedPageBreak/>
              <w:t>-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0,5/2/18</w:t>
            </w:r>
          </w:p>
        </w:tc>
      </w:tr>
      <w:tr w:rsidR="009651CC" w:rsidRPr="009651CC" w:rsidTr="00B401FA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обучению грамоте (Парциальная программа «Обучение грамоте детей дошкольного возраста»).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1/4/37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9651CC" w:rsidRPr="009651CC" w:rsidTr="00B401FA"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tabs>
                <w:tab w:val="left" w:pos="394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(кол-во /%)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0,5/4,5%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0,5/4,5%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0,5/4,5%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2/13,3%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1/6,7%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1/8,6%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2/11,8%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1/8,6%</w:t>
            </w:r>
          </w:p>
        </w:tc>
      </w:tr>
      <w:tr w:rsidR="009651CC" w:rsidRPr="009651CC" w:rsidTr="00B401FA"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tabs>
                <w:tab w:val="left" w:pos="394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в неделю: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10/100%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10/100%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11/100%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11/100%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15/100%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15/100%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17/100%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17/100%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17/100%</w:t>
            </w:r>
          </w:p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651CC" w:rsidRPr="009651CC" w:rsidTr="00B401FA"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tabs>
                <w:tab w:val="left" w:pos="3945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ч. 40 мин.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 ч. 30 мин.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3ч. 40 мин.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 ч. 50мин.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1CC" w:rsidRPr="009651CC" w:rsidRDefault="009651CC" w:rsidP="009651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51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 ч. 30 мин</w:t>
            </w:r>
          </w:p>
        </w:tc>
      </w:tr>
    </w:tbl>
    <w:p w:rsidR="009651CC" w:rsidRPr="009651CC" w:rsidRDefault="009651CC" w:rsidP="009651CC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3E1E" w:rsidRDefault="00943E1E" w:rsidP="00943E1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1CC" w:rsidRDefault="009651CC" w:rsidP="009651C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3E1E" w:rsidRPr="00943E1E" w:rsidRDefault="00943E1E" w:rsidP="009651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3E1E">
        <w:rPr>
          <w:rFonts w:ascii="Times New Roman" w:hAnsi="Times New Roman"/>
          <w:b/>
          <w:bCs/>
          <w:sz w:val="28"/>
          <w:szCs w:val="28"/>
        </w:rPr>
        <w:lastRenderedPageBreak/>
        <w:t>Сетка совместной образовательной деятельности и культурных практик</w:t>
      </w:r>
    </w:p>
    <w:p w:rsidR="00943E1E" w:rsidRPr="00943E1E" w:rsidRDefault="00943E1E" w:rsidP="00943E1E">
      <w:pPr>
        <w:spacing w:after="0" w:line="240" w:lineRule="auto"/>
        <w:jc w:val="center"/>
        <w:rPr>
          <w:rFonts w:ascii="Times New Roman" w:hAnsi="Times New Roman"/>
        </w:rPr>
      </w:pPr>
      <w:r w:rsidRPr="00943E1E">
        <w:rPr>
          <w:rFonts w:ascii="Times New Roman" w:hAnsi="Times New Roman"/>
          <w:b/>
          <w:bCs/>
          <w:sz w:val="28"/>
          <w:szCs w:val="28"/>
        </w:rPr>
        <w:t>в режимных моментах</w:t>
      </w: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417"/>
        <w:gridCol w:w="1843"/>
        <w:gridCol w:w="1843"/>
        <w:gridCol w:w="1417"/>
        <w:gridCol w:w="1701"/>
        <w:gridCol w:w="2126"/>
        <w:gridCol w:w="1985"/>
      </w:tblGrid>
      <w:tr w:rsidR="00943E1E" w:rsidRPr="00943E1E" w:rsidTr="00F73825">
        <w:trPr>
          <w:trHeight w:val="526"/>
        </w:trPr>
        <w:tc>
          <w:tcPr>
            <w:tcW w:w="3261" w:type="dxa"/>
            <w:vMerge w:val="restart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Формы образовательной деятельности в режимных моментах </w:t>
            </w:r>
          </w:p>
          <w:p w:rsidR="00943E1E" w:rsidRPr="00943E1E" w:rsidRDefault="00943E1E" w:rsidP="00943E1E">
            <w:pPr>
              <w:tabs>
                <w:tab w:val="left" w:pos="54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32" w:type="dxa"/>
            <w:gridSpan w:val="7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943E1E" w:rsidRPr="00943E1E" w:rsidTr="00F73825">
        <w:tc>
          <w:tcPr>
            <w:tcW w:w="3261" w:type="dxa"/>
            <w:vMerge/>
          </w:tcPr>
          <w:p w:rsidR="00943E1E" w:rsidRPr="00943E1E" w:rsidRDefault="00943E1E" w:rsidP="00943E1E">
            <w:pPr>
              <w:tabs>
                <w:tab w:val="left" w:pos="54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1-я младшая группа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2-я Младшая группа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Средняя </w:t>
            </w:r>
          </w:p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группа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Старшая группа общразвив. направлен.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Старшая группа компенсир.</w:t>
            </w:r>
          </w:p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направлен.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Подгот. к школе группа общразвив. направлен.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Подгот. к школе группа</w:t>
            </w:r>
          </w:p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компенсир. направлен.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</w:p>
        </w:tc>
        <w:tc>
          <w:tcPr>
            <w:tcW w:w="12332" w:type="dxa"/>
            <w:gridSpan w:val="7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Общение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Ситуации общения воспитателя с детьми и накопления положительного социально-эмоционального опыта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Беседы и разговоры с детьми по их интересам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</w:tr>
      <w:tr w:rsidR="00943E1E" w:rsidRPr="00943E1E" w:rsidTr="00F73825">
        <w:tc>
          <w:tcPr>
            <w:tcW w:w="15593" w:type="dxa"/>
            <w:gridSpan w:val="8"/>
          </w:tcPr>
          <w:p w:rsidR="00943E1E" w:rsidRPr="00943E1E" w:rsidRDefault="00943E1E" w:rsidP="00943E1E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43E1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Индивидуальные игры с детьми (сюжетно-ролевая, режиссерская, игра-драматизация, строительно-конструктивные игры и другие)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3 раза в неделю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3 раза в неделю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3 раза в неделю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3 раза в неделю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3 раза в неделю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2 раза в неделю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2 раза в неделю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2 раза в неделю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Театрализованные игры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 недели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2недели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 недели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Досуг здоровья и подвижных игр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2недели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 недели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</w:tr>
      <w:tr w:rsidR="00943E1E" w:rsidRPr="00943E1E" w:rsidTr="00F73825">
        <w:tc>
          <w:tcPr>
            <w:tcW w:w="15593" w:type="dxa"/>
            <w:gridSpan w:val="8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Познавательная и исследовательская деятельность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Сенсорный игровой и интеллектуальный тренинг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2недели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 недели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 недели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Опыты, эксперименты, наблюдения (в том числе, экологической направленности)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2недели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 недели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 недели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Конструирование и ручной труд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неделю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---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---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---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---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Наблюдения за природой (на прогулке) </w:t>
            </w:r>
          </w:p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</w:tr>
      <w:tr w:rsidR="00943E1E" w:rsidRPr="00943E1E" w:rsidTr="00F73825">
        <w:tc>
          <w:tcPr>
            <w:tcW w:w="15593" w:type="dxa"/>
            <w:gridSpan w:val="8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Музыкально-театральные развлечения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 недели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 недели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неделю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неделю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неделю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неделю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Чтение литературных произведений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---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--------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----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неделю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----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----</w:t>
            </w:r>
          </w:p>
        </w:tc>
      </w:tr>
      <w:tr w:rsidR="00943E1E" w:rsidRPr="00943E1E" w:rsidTr="00F73825">
        <w:trPr>
          <w:trHeight w:val="200"/>
        </w:trPr>
        <w:tc>
          <w:tcPr>
            <w:tcW w:w="15593" w:type="dxa"/>
            <w:gridSpan w:val="8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Самообслуживание и элементарный бытовой труд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Самообслуживание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Трудовые поручения (индивидуально и подгруппами)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---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ежедневно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ежедневно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</w:p>
        </w:tc>
      </w:tr>
      <w:tr w:rsidR="00943E1E" w:rsidRPr="00943E1E" w:rsidTr="00F73825">
        <w:tc>
          <w:tcPr>
            <w:tcW w:w="326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Трудовые поручения (общий и совместный труд)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---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--- </w:t>
            </w:r>
          </w:p>
        </w:tc>
        <w:tc>
          <w:tcPr>
            <w:tcW w:w="1843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неделю </w:t>
            </w:r>
          </w:p>
        </w:tc>
        <w:tc>
          <w:tcPr>
            <w:tcW w:w="1417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701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 недели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1 раз в 2 недели </w:t>
            </w:r>
          </w:p>
        </w:tc>
        <w:tc>
          <w:tcPr>
            <w:tcW w:w="1985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1 раз в 2 недели</w:t>
            </w:r>
          </w:p>
        </w:tc>
      </w:tr>
    </w:tbl>
    <w:p w:rsidR="00943E1E" w:rsidRDefault="00943E1E" w:rsidP="00943E1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sz w:val="26"/>
          <w:szCs w:val="26"/>
          <w:lang w:eastAsia="hi-IN" w:bidi="hi-IN"/>
        </w:rPr>
      </w:pPr>
    </w:p>
    <w:p w:rsidR="00943E1E" w:rsidRPr="00943E1E" w:rsidRDefault="00943E1E" w:rsidP="00943E1E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sz w:val="26"/>
          <w:szCs w:val="26"/>
          <w:lang w:eastAsia="hi-IN" w:bidi="hi-IN"/>
        </w:rPr>
      </w:pPr>
      <w:r w:rsidRPr="00943E1E">
        <w:rPr>
          <w:rFonts w:ascii="Times New Roman" w:hAnsi="Times New Roman"/>
          <w:b/>
          <w:bCs/>
          <w:sz w:val="28"/>
          <w:szCs w:val="28"/>
        </w:rPr>
        <w:t>Сетка самостоятельной деятельности детей в режимных моментах</w:t>
      </w: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16"/>
        <w:gridCol w:w="2126"/>
        <w:gridCol w:w="2268"/>
        <w:gridCol w:w="2268"/>
        <w:gridCol w:w="2552"/>
      </w:tblGrid>
      <w:tr w:rsidR="00943E1E" w:rsidRPr="00943E1E" w:rsidTr="00F73825">
        <w:tc>
          <w:tcPr>
            <w:tcW w:w="6516" w:type="dxa"/>
            <w:vMerge w:val="restart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9214" w:type="dxa"/>
            <w:gridSpan w:val="4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Распределение времени в течение дня</w:t>
            </w:r>
          </w:p>
        </w:tc>
      </w:tr>
      <w:tr w:rsidR="00943E1E" w:rsidRPr="00943E1E" w:rsidTr="00F73825">
        <w:tc>
          <w:tcPr>
            <w:tcW w:w="6516" w:type="dxa"/>
            <w:vMerge/>
          </w:tcPr>
          <w:p w:rsidR="00943E1E" w:rsidRPr="00943E1E" w:rsidRDefault="00943E1E" w:rsidP="00943E1E">
            <w:pPr>
              <w:tabs>
                <w:tab w:val="left" w:pos="5415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552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3E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Подготовительная группа </w:t>
            </w:r>
          </w:p>
        </w:tc>
      </w:tr>
      <w:tr w:rsidR="00943E1E" w:rsidRPr="00943E1E" w:rsidTr="00F73825">
        <w:trPr>
          <w:trHeight w:val="1040"/>
        </w:trPr>
        <w:tc>
          <w:tcPr>
            <w:tcW w:w="651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</w:rPr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10 до 50 мин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10 до 50 мин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10 до 50 мин</w:t>
            </w:r>
          </w:p>
        </w:tc>
        <w:tc>
          <w:tcPr>
            <w:tcW w:w="2552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10 до 50 мин</w:t>
            </w:r>
          </w:p>
        </w:tc>
      </w:tr>
      <w:tr w:rsidR="00943E1E" w:rsidRPr="00943E1E" w:rsidTr="00F73825">
        <w:tc>
          <w:tcPr>
            <w:tcW w:w="651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Самостоятельные игры в 1-й половине дня (до НОД) 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20 мин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15 мин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15 мин</w:t>
            </w:r>
          </w:p>
        </w:tc>
        <w:tc>
          <w:tcPr>
            <w:tcW w:w="2552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15 мин</w:t>
            </w:r>
          </w:p>
        </w:tc>
      </w:tr>
      <w:tr w:rsidR="00943E1E" w:rsidRPr="00943E1E" w:rsidTr="00F73825">
        <w:tc>
          <w:tcPr>
            <w:tcW w:w="651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60 мин до 1ч.30 мин.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60 мин до</w:t>
            </w:r>
          </w:p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1ч 30 мин.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60 мин до 1ч.40 мин.</w:t>
            </w:r>
          </w:p>
        </w:tc>
        <w:tc>
          <w:tcPr>
            <w:tcW w:w="2552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60 мин до</w:t>
            </w:r>
          </w:p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1 ч. 40 мин</w:t>
            </w:r>
          </w:p>
        </w:tc>
      </w:tr>
      <w:tr w:rsidR="00943E1E" w:rsidRPr="00943E1E" w:rsidTr="00F73825">
        <w:tc>
          <w:tcPr>
            <w:tcW w:w="651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40 мин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30 мин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30 мин</w:t>
            </w:r>
          </w:p>
        </w:tc>
        <w:tc>
          <w:tcPr>
            <w:tcW w:w="2552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30 мин</w:t>
            </w:r>
          </w:p>
        </w:tc>
      </w:tr>
      <w:tr w:rsidR="00943E1E" w:rsidRPr="00943E1E" w:rsidTr="00F73825">
        <w:tc>
          <w:tcPr>
            <w:tcW w:w="651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40 мин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30 мин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30 мин</w:t>
            </w:r>
          </w:p>
        </w:tc>
        <w:tc>
          <w:tcPr>
            <w:tcW w:w="2552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30 мин</w:t>
            </w:r>
          </w:p>
        </w:tc>
      </w:tr>
      <w:tr w:rsidR="00943E1E" w:rsidRPr="00943E1E" w:rsidTr="00F73825">
        <w:tc>
          <w:tcPr>
            <w:tcW w:w="651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color w:val="000000"/>
              </w:rPr>
              <w:t xml:space="preserve">Игры перед уходом домой </w:t>
            </w:r>
          </w:p>
        </w:tc>
        <w:tc>
          <w:tcPr>
            <w:tcW w:w="2126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15 мин до 50 мин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15 мин до 50 мин</w:t>
            </w:r>
          </w:p>
        </w:tc>
        <w:tc>
          <w:tcPr>
            <w:tcW w:w="2268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15 мин до 50 мин</w:t>
            </w:r>
          </w:p>
        </w:tc>
        <w:tc>
          <w:tcPr>
            <w:tcW w:w="2552" w:type="dxa"/>
          </w:tcPr>
          <w:p w:rsidR="00943E1E" w:rsidRPr="00943E1E" w:rsidRDefault="00943E1E" w:rsidP="00943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43E1E">
              <w:rPr>
                <w:rFonts w:ascii="Times New Roman" w:eastAsia="Times New Roman" w:hAnsi="Times New Roman" w:cs="Times New Roman"/>
                <w:i/>
                <w:color w:val="000000"/>
              </w:rPr>
              <w:t>От 15 мин до 50 мин</w:t>
            </w:r>
          </w:p>
        </w:tc>
      </w:tr>
    </w:tbl>
    <w:p w:rsidR="00943E1E" w:rsidRPr="00943E1E" w:rsidRDefault="00943E1E" w:rsidP="00943E1E">
      <w:pPr>
        <w:tabs>
          <w:tab w:val="left" w:pos="5415"/>
        </w:tabs>
        <w:spacing w:line="259" w:lineRule="auto"/>
        <w:rPr>
          <w:b/>
          <w:bCs/>
        </w:rPr>
      </w:pPr>
    </w:p>
    <w:p w:rsidR="00943E1E" w:rsidRPr="00943E1E" w:rsidRDefault="00943E1E" w:rsidP="00943E1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  <w:r w:rsidRPr="00943E1E">
        <w:rPr>
          <w:rFonts w:ascii="Times New Roman" w:eastAsia="SimSun" w:hAnsi="Times New Roman" w:cs="Mangal"/>
          <w:sz w:val="26"/>
          <w:szCs w:val="26"/>
          <w:lang w:eastAsia="hi-IN" w:bidi="hi-IN"/>
        </w:rPr>
        <w:t xml:space="preserve">                                                              </w:t>
      </w:r>
      <w:bookmarkStart w:id="0" w:name="_GoBack"/>
      <w:r w:rsidR="00B84FD3">
        <w:rPr>
          <w:rFonts w:ascii="Times New Roman" w:eastAsia="SimSun" w:hAnsi="Times New Roman" w:cs="Mangal"/>
          <w:sz w:val="26"/>
          <w:szCs w:val="26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60BCA3B5-0A49-4E92-B320-592A454FABB8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  <w:r w:rsidRPr="00943E1E">
        <w:rPr>
          <w:rFonts w:ascii="Times New Roman" w:eastAsia="SimSun" w:hAnsi="Times New Roman" w:cs="Mangal"/>
          <w:sz w:val="26"/>
          <w:szCs w:val="26"/>
          <w:lang w:eastAsia="hi-IN" w:bidi="hi-IN"/>
        </w:rPr>
        <w:t xml:space="preserve">               </w:t>
      </w:r>
    </w:p>
    <w:p w:rsidR="00943E1E" w:rsidRPr="00943E1E" w:rsidRDefault="00943E1E" w:rsidP="00943E1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  <w:sectPr w:rsidR="00943E1E" w:rsidRPr="00943E1E" w:rsidSect="004E6F90">
          <w:pgSz w:w="16838" w:h="11906" w:orient="landscape"/>
          <w:pgMar w:top="1134" w:right="567" w:bottom="851" w:left="567" w:header="0" w:footer="0" w:gutter="0"/>
          <w:cols w:space="720"/>
          <w:formProt w:val="0"/>
          <w:docGrid w:linePitch="360"/>
        </w:sectPr>
      </w:pPr>
    </w:p>
    <w:p w:rsidR="00491A40" w:rsidRDefault="004A5BA8" w:rsidP="004A5BA8">
      <w:pPr>
        <w:tabs>
          <w:tab w:val="left" w:pos="7110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491A40" w:rsidRDefault="00491A40" w:rsidP="00491A4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933B4" w:rsidRDefault="00A933B4"/>
    <w:sectPr w:rsidR="00A933B4" w:rsidSect="00491A4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40"/>
    <w:rsid w:val="000E38BE"/>
    <w:rsid w:val="001F5711"/>
    <w:rsid w:val="00202EF3"/>
    <w:rsid w:val="00214BB7"/>
    <w:rsid w:val="00216AA5"/>
    <w:rsid w:val="002509D3"/>
    <w:rsid w:val="002B48E8"/>
    <w:rsid w:val="002C51E6"/>
    <w:rsid w:val="0030719B"/>
    <w:rsid w:val="003348BB"/>
    <w:rsid w:val="0040635B"/>
    <w:rsid w:val="00447E7A"/>
    <w:rsid w:val="00473892"/>
    <w:rsid w:val="00485E78"/>
    <w:rsid w:val="00491A40"/>
    <w:rsid w:val="004938B1"/>
    <w:rsid w:val="004A5BA8"/>
    <w:rsid w:val="004B4432"/>
    <w:rsid w:val="004C0CB9"/>
    <w:rsid w:val="004D2EE4"/>
    <w:rsid w:val="004F1CF1"/>
    <w:rsid w:val="00524FF2"/>
    <w:rsid w:val="005E7173"/>
    <w:rsid w:val="006B0E2A"/>
    <w:rsid w:val="006F0CF5"/>
    <w:rsid w:val="00865DB9"/>
    <w:rsid w:val="008B55F7"/>
    <w:rsid w:val="008C672C"/>
    <w:rsid w:val="00943E1E"/>
    <w:rsid w:val="009651CC"/>
    <w:rsid w:val="009C4E55"/>
    <w:rsid w:val="00A253DD"/>
    <w:rsid w:val="00A64F6D"/>
    <w:rsid w:val="00A933B4"/>
    <w:rsid w:val="00A95B52"/>
    <w:rsid w:val="00B659BB"/>
    <w:rsid w:val="00B84FD3"/>
    <w:rsid w:val="00BA4E85"/>
    <w:rsid w:val="00BB7F7B"/>
    <w:rsid w:val="00BF7BF5"/>
    <w:rsid w:val="00C45E22"/>
    <w:rsid w:val="00C46790"/>
    <w:rsid w:val="00D42708"/>
    <w:rsid w:val="00D836FA"/>
    <w:rsid w:val="00D8792C"/>
    <w:rsid w:val="00E14B5B"/>
    <w:rsid w:val="00E9321E"/>
    <w:rsid w:val="00E941DC"/>
    <w:rsid w:val="00F37F85"/>
    <w:rsid w:val="00F55EC7"/>
    <w:rsid w:val="00F86433"/>
    <w:rsid w:val="00FC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D54B8-5D5A-4D85-9C71-B3C9768B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A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A40"/>
    <w:pPr>
      <w:spacing w:after="0" w:line="240" w:lineRule="auto"/>
    </w:pPr>
  </w:style>
  <w:style w:type="table" w:styleId="a4">
    <w:name w:val="Table Grid"/>
    <w:basedOn w:val="a1"/>
    <w:uiPriority w:val="39"/>
    <w:rsid w:val="00491A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7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92C"/>
    <w:rPr>
      <w:rFonts w:ascii="Segoe UI" w:hAnsi="Segoe UI" w:cs="Segoe UI"/>
      <w:sz w:val="18"/>
      <w:szCs w:val="18"/>
    </w:rPr>
  </w:style>
  <w:style w:type="paragraph" w:customStyle="1" w:styleId="a7">
    <w:name w:val="Базовый"/>
    <w:uiPriority w:val="99"/>
    <w:rsid w:val="00943E1E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LbbT28WuO/4TBo/VtTdZ7zhW+Cg=</DigestValue>
    </Reference>
    <Reference Type="http://www.w3.org/2000/09/xmldsig#Object" URI="#idOfficeObject">
      <DigestMethod Algorithm="http://www.w3.org/2000/09/xmldsig#sha1"/>
      <DigestValue>wprW+/o0VvrUJG2X/U42usmNTlE=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zx6J+RYHHwbE0l99eqm53AIdZ1E=</DigestValue>
    </Reference>
    <Reference Type="http://www.w3.org/2000/09/xmldsig#Object" URI="#idValidSigLnImg">
      <DigestMethod Algorithm="http://www.w3.org/2000/09/xmldsig#sha1"/>
      <DigestValue>XIBMLiMATbfb4uq5j6H6eWi0FYY=</DigestValue>
    </Reference>
    <Reference Type="http://www.w3.org/2000/09/xmldsig#Object" URI="#idInvalidSigLnImg">
      <DigestMethod Algorithm="http://www.w3.org/2000/09/xmldsig#sha1"/>
      <DigestValue>MR5vNazsGVA4AQdMplyZOkX+0uY=</DigestValue>
    </Reference>
  </SignedInfo>
  <SignatureValue>T4ktERVbN/3hAwLNUdfyhdKeYSxiaWtzbBitzBkGuZwccEr+OL1lvzFpQhFY/roC+Q/qapWnP26P
Nc+7oA+eiEQjE0crVVU3KTz3+mS+9sXY1y1a67bxGOtnyyrolANa+6/zmpCmGw8Qj9nU0nZly36p
W8hTTW82KCCRDmUkUe8=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rG3LbY8z1EmDJqgIWGIgRQhfO5Y=</DigestValue>
      </Reference>
      <Reference URI="/word/fontTable.xml?ContentType=application/vnd.openxmlformats-officedocument.wordprocessingml.fontTable+xml">
        <DigestMethod Algorithm="http://www.w3.org/2000/09/xmldsig#sha1"/>
        <DigestValue>nCiYBWazK1LmHG2eq0UJiRTNYL8=</DigestValue>
      </Reference>
      <Reference URI="/word/media/image1.emf?ContentType=image/x-emf">
        <DigestMethod Algorithm="http://www.w3.org/2000/09/xmldsig#sha1"/>
        <DigestValue>OBNS6SrAsrRpeGZyyCDG0GULavw=</DigestValue>
      </Reference>
      <Reference URI="/word/settings.xml?ContentType=application/vnd.openxmlformats-officedocument.wordprocessingml.settings+xml">
        <DigestMethod Algorithm="http://www.w3.org/2000/09/xmldsig#sha1"/>
        <DigestValue>rezpzF9TCmTRlHuV4bq2BRkTP+I=</DigestValue>
      </Reference>
      <Reference URI="/word/styles.xml?ContentType=application/vnd.openxmlformats-officedocument.wordprocessingml.styles+xml">
        <DigestMethod Algorithm="http://www.w3.org/2000/09/xmldsig#sha1"/>
        <DigestValue>KvNgJE9Z6hByDw4sTpWdIVU5rDY=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2021-01-22T09:55:42Z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{60BCA3B5-0A49-4E92-B320-592A454FABB8}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2021-01-22T09:55:42Z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zBqgz8wYEmTBkwDY0ZAg08wYBAAAArDPzBmDRzwDqNjRkPF8xZMgz8waM0c8AyzQ0ZKgz8wY8XzFkyDPzBpD9M2Rw9zNkoDPzBpTRzwABAAAAiDPzBgIAAAAAAAAApNHPAAPoMmSIM/MG4OcyZOjRzwCeLDRkpSw0ZJNZgeMAAPMG+JowZAA3NGQAAAAAiDPzBgg08wb00c8A7zQ0ZGxfMWSot5oEqDPzBgSZMGTANjRkpSw0ZAEAAACsM/MGAADPAAcAAAAAAAAAtkTkdTDSzwBUBrB/BwAAACTTzwAQXtp1AdgAACTTz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ESIJ3PAASfzwD92pp0DQEAAMSczwAAAAAAAAAAAL0BAABHAQAAaKoBAQEAAABgXCkJAAAAAEDdYBIAAAAAAAAAAODiYBIAAAAAQN1gEscYLlgDAAAA0BguWAEAAAA47QUB6CRlWFt7KljgaHtJzvZuPQB80gN0ns8AKdqadAAAzwADAAAANdqadGyjzwDg////AAAAAAAAAAAAAAAAkAEAAAAAAAEAAAAAYQByAGkAYQBsAAAAAAAAAAAAAAAAAAAABgAAAAAAAAC2ROR1AAAAAFQGsH8GAAAAJJ7PABBe2nUB2AAAJJ7PAAAAAAAAAAAAAAAAAAAAAAAAAAAAZHYACAAAAAAlAAAADAAAAAMAAAAYAAAADAAAAAAAAAISAAAADAAAAAEAAAAWAAAADAAAAAgAAABUAAAAVAAAAAoAAAAnAAAAHgAAAEoAAAABAAAAAMDGQb6ExkE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QRJYnM8APJ7PAP3amnRlAAAA/JvPAAAAAADPgohYCEzTBrCeXBISAAAAAAAAAAAAAAAEgAACsJ5cEhIAAAAITNMGVjE8WNCAVxIITNMGHAAAABIAAAC8nM8AsJ5cEgAAAAAAAAAAAAAAAAgAAACG8W49AQAAAKydzwAp2pp0AADPAAQAAAA12pp0ZKDPAPD///8AAAAAAAAAAAAAAACQAQAAAAAAAQAAAABzAGUAZwBvAGUAIAB1AGkAAAAAAAAAAAAJAAAAAAAAALZE5HUAAAAAVAawfwkAAABcnc8AEF7adQHYAABcnc8AAAAAAAAAAAAAAAAAAAAAAAAAAAB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jdnzojVl8nM8AQIwBASEAAAA8ms8AAAAAAAAAAQEw7goBAAAAAJZCLVjomc8AdjQuWOBo5QB4AAAA0AfoAGQAAAACAAAAwn4IdzAs4QYAAAEBcAAAAAAAAAAAAAAAAADoAAIAAAAAAAAAZAAAAEbwbj3obN8G7JvPACnamnQAAM8AAAAAADXamnTYbN8G9f///wAAAAAAAAAAAAAAAJABAACiHl0BiJrPAOG243UAAGB2fJrPAAAAAACEms8AAAAAAAkAAAAAAAAAtkTkdQoACwBUBrB/CQAAAJybzwAQXtp1AdgAAJybz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8waoM/MGBJkwZMA2NGQINPMGAQAAAKwz8wZg0c8A6jY0ZDxfMWTIM/MGjNHPAMs0NGSoM/MGPF8xZMgz8waQ/TNkcPczZKAz8waU0c8AAQAAAIgz8wYCAAAAAAAAAKTRzwAD6DJkiDPzBuDnMmTo0c8Aniw0ZKUsNGSTWYHjAADzBviaMGQANzRkAAAAAIgz8wYINPMG9NHPAO80NGRsXzFkqLeaBKgz8wYEmTBkwDY0ZKUsNGQBAAAArDPzBgAAzwAHAAAAAAAAALZE5HUw0s8AVAawfwcAAAAk088AEF7adQHYAAAk088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BEiCdzwAEn88A/dqadA0BAADEnM8AAAAAAAAAAAC9AQAARwEAAGiqAQEBAAAAYFwpCQAAAABA3WASAAAAAAAAAADg4mASAAAAAEDdYBLHGC5YAwAAANAYLlgBAAAAOO0FAegkZVhbeypY4Gh7Sc72bj0AfNIDdJ7PACnamnQAAM8AAwAAADXamnRso88A4P///wAAAAAAAAAAAAAAAJABAAAAAAABAAAAAGEAcgBpAGEAbAAAAAAAAAAAAAAAAAAAAAYAAAAAAAAAtkTkdQAAAABUBrB/BgAAACSezwAQXtp1AdgAACSezw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EESWJzPADyezwD92pp0ZQAAAPybzwAAAAAAz4KIWAhM0wawnlwSEgAAAAAAAAAAAAAABIAAArCeXBISAAAACEzTBlYxPFjQgFcSCEzTBhwAAAASAAAAvJzPALCeXBIAAAAAAAAAAAAAAAAIAAAAhvFuPQEAAACsnc8AKdqadAAAzwAEAAAANdqadGSgzwDw////AAAAAAAAAAAAAAAAkAEAAAAAAAEAAAAAcwBlAGcAbwBlACAAdQBpAAAAAAAAAAAACQAAAAAAAAC2ROR1AAAAAFQGsH8JAAAAXJ3PABBe2nUB2AAAXJ3PAAAAAAAAAAAAAAAAAAAAAAAAAAAA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8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Заведующий</cp:lastModifiedBy>
  <cp:revision>31</cp:revision>
  <cp:lastPrinted>2020-09-11T13:20:00Z</cp:lastPrinted>
  <dcterms:created xsi:type="dcterms:W3CDTF">2018-12-03T08:41:00Z</dcterms:created>
  <dcterms:modified xsi:type="dcterms:W3CDTF">2021-01-22T09:55:00Z</dcterms:modified>
</cp:coreProperties>
</file>