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2416" w:rsidRPr="00B950F5" w:rsidRDefault="007B2416" w:rsidP="007B24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F5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02416A" w:rsidRPr="00B950F5">
        <w:rPr>
          <w:rFonts w:ascii="Times New Roman" w:hAnsi="Times New Roman" w:cs="Times New Roman"/>
          <w:b/>
          <w:sz w:val="24"/>
          <w:szCs w:val="24"/>
        </w:rPr>
        <w:t>АВТОНОМНОЕ ДОШКОЛЬНОЕ</w:t>
      </w:r>
      <w:r w:rsidRPr="00B950F5">
        <w:rPr>
          <w:rFonts w:ascii="Times New Roman" w:hAnsi="Times New Roman" w:cs="Times New Roman"/>
          <w:b/>
          <w:sz w:val="24"/>
          <w:szCs w:val="24"/>
        </w:rPr>
        <w:t xml:space="preserve"> ОБРАЗОВАТЕЛЬНОЕ</w:t>
      </w:r>
    </w:p>
    <w:p w:rsidR="007B2416" w:rsidRPr="00B950F5" w:rsidRDefault="007B2416" w:rsidP="007B2416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F5">
        <w:rPr>
          <w:rFonts w:ascii="Times New Roman" w:hAnsi="Times New Roman" w:cs="Times New Roman"/>
          <w:b/>
          <w:sz w:val="24"/>
          <w:szCs w:val="24"/>
        </w:rPr>
        <w:t xml:space="preserve">УЧРЕЖДЕНИЕ ЦЕНТР </w:t>
      </w:r>
      <w:r w:rsidR="0002416A" w:rsidRPr="00B950F5">
        <w:rPr>
          <w:rFonts w:ascii="Times New Roman" w:hAnsi="Times New Roman" w:cs="Times New Roman"/>
          <w:b/>
          <w:sz w:val="24"/>
          <w:szCs w:val="24"/>
        </w:rPr>
        <w:t>РАЗВИТИЯ РЕБЁНКА</w:t>
      </w:r>
      <w:r w:rsidR="006564A5" w:rsidRPr="00B950F5">
        <w:rPr>
          <w:rFonts w:ascii="Times New Roman" w:hAnsi="Times New Roman" w:cs="Times New Roman"/>
          <w:b/>
          <w:sz w:val="24"/>
          <w:szCs w:val="24"/>
        </w:rPr>
        <w:t xml:space="preserve"> - ДЕТСКИЙ САД № 32 </w:t>
      </w:r>
      <w:r w:rsidRPr="00B950F5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02416A" w:rsidRPr="00B950F5">
        <w:rPr>
          <w:rFonts w:ascii="Times New Roman" w:hAnsi="Times New Roman" w:cs="Times New Roman"/>
          <w:b/>
          <w:sz w:val="24"/>
          <w:szCs w:val="24"/>
        </w:rPr>
        <w:t>КРОПОТКИН МУНИЦИПАЛЬНОГО</w:t>
      </w:r>
      <w:r w:rsidRPr="00B950F5">
        <w:rPr>
          <w:rFonts w:ascii="Times New Roman" w:hAnsi="Times New Roman" w:cs="Times New Roman"/>
          <w:b/>
          <w:sz w:val="24"/>
          <w:szCs w:val="24"/>
        </w:rPr>
        <w:t xml:space="preserve"> ОБРАЗОВАНИЯ КАВКАЗСКИЙ РАЙОН</w:t>
      </w:r>
    </w:p>
    <w:p w:rsidR="007B2416" w:rsidRPr="00B950F5" w:rsidRDefault="007B2416" w:rsidP="007B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16" w:rsidRPr="00B950F5" w:rsidRDefault="007B2416" w:rsidP="007B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416" w:rsidRPr="00B950F5" w:rsidRDefault="007B2416" w:rsidP="007B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 xml:space="preserve">Принято  </w:t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Pr="00B950F5">
        <w:rPr>
          <w:rFonts w:ascii="Times New Roman" w:hAnsi="Times New Roman" w:cs="Times New Roman"/>
          <w:sz w:val="24"/>
          <w:szCs w:val="24"/>
        </w:rPr>
        <w:tab/>
        <w:t xml:space="preserve">                Утверждено </w:t>
      </w:r>
      <w:r w:rsidRPr="00B950F5">
        <w:rPr>
          <w:rFonts w:ascii="Times New Roman" w:hAnsi="Times New Roman" w:cs="Times New Roman"/>
          <w:sz w:val="24"/>
          <w:szCs w:val="24"/>
        </w:rPr>
        <w:tab/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Pr="00B950F5">
        <w:rPr>
          <w:rFonts w:ascii="Times New Roman" w:hAnsi="Times New Roman" w:cs="Times New Roman"/>
          <w:sz w:val="24"/>
          <w:szCs w:val="24"/>
        </w:rPr>
        <w:tab/>
      </w:r>
      <w:r w:rsidR="00B950F5" w:rsidRPr="00B950F5">
        <w:rPr>
          <w:rFonts w:ascii="Times New Roman" w:hAnsi="Times New Roman" w:cs="Times New Roman"/>
          <w:sz w:val="24"/>
          <w:szCs w:val="24"/>
        </w:rPr>
        <w:t xml:space="preserve">   </w:t>
      </w:r>
      <w:r w:rsidR="00B950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50F5" w:rsidRPr="00B950F5">
        <w:rPr>
          <w:rFonts w:ascii="Times New Roman" w:hAnsi="Times New Roman" w:cs="Times New Roman"/>
          <w:sz w:val="24"/>
          <w:szCs w:val="24"/>
        </w:rPr>
        <w:t xml:space="preserve">  </w:t>
      </w:r>
      <w:r w:rsidR="006564A5" w:rsidRPr="00B950F5">
        <w:rPr>
          <w:rFonts w:ascii="Times New Roman" w:hAnsi="Times New Roman" w:cs="Times New Roman"/>
          <w:sz w:val="24"/>
          <w:szCs w:val="24"/>
        </w:rPr>
        <w:t>Заведующим МАДОУ ЦРР-д/с № 32</w:t>
      </w:r>
    </w:p>
    <w:p w:rsidR="007B2416" w:rsidRPr="00B950F5" w:rsidRDefault="006564A5" w:rsidP="007B2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 xml:space="preserve">протокол № 5 </w:t>
      </w:r>
      <w:r w:rsidR="007B2416" w:rsidRPr="00B950F5">
        <w:rPr>
          <w:rFonts w:ascii="Times New Roman" w:hAnsi="Times New Roman" w:cs="Times New Roman"/>
          <w:sz w:val="24"/>
          <w:szCs w:val="24"/>
        </w:rPr>
        <w:tab/>
      </w:r>
      <w:r w:rsidR="007B2416" w:rsidRPr="00B950F5">
        <w:rPr>
          <w:rFonts w:ascii="Times New Roman" w:hAnsi="Times New Roman" w:cs="Times New Roman"/>
          <w:sz w:val="24"/>
          <w:szCs w:val="24"/>
        </w:rPr>
        <w:tab/>
      </w:r>
      <w:r w:rsidR="007B2416" w:rsidRPr="00B950F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950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416" w:rsidRPr="00B950F5">
        <w:rPr>
          <w:rFonts w:ascii="Times New Roman" w:hAnsi="Times New Roman" w:cs="Times New Roman"/>
          <w:sz w:val="24"/>
          <w:szCs w:val="24"/>
        </w:rPr>
        <w:t xml:space="preserve">  </w:t>
      </w:r>
      <w:r w:rsidRPr="00B950F5">
        <w:rPr>
          <w:rFonts w:ascii="Times New Roman" w:hAnsi="Times New Roman" w:cs="Times New Roman"/>
          <w:sz w:val="24"/>
          <w:szCs w:val="24"/>
        </w:rPr>
        <w:t>___________ Л.В. Дементьева</w:t>
      </w:r>
    </w:p>
    <w:p w:rsidR="007B2416" w:rsidRPr="00B950F5" w:rsidRDefault="006564A5" w:rsidP="007B2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0F5">
        <w:rPr>
          <w:rFonts w:ascii="Times New Roman" w:hAnsi="Times New Roman" w:cs="Times New Roman"/>
          <w:sz w:val="24"/>
          <w:szCs w:val="24"/>
        </w:rPr>
        <w:t>от «31» марта 2021</w:t>
      </w:r>
      <w:r w:rsidR="007B2416" w:rsidRPr="00B950F5">
        <w:rPr>
          <w:rFonts w:ascii="Times New Roman" w:hAnsi="Times New Roman" w:cs="Times New Roman"/>
          <w:sz w:val="24"/>
          <w:szCs w:val="24"/>
        </w:rPr>
        <w:t xml:space="preserve">г.                                         </w:t>
      </w:r>
      <w:r w:rsidRPr="00B950F5">
        <w:rPr>
          <w:rFonts w:ascii="Times New Roman" w:hAnsi="Times New Roman" w:cs="Times New Roman"/>
          <w:sz w:val="24"/>
          <w:szCs w:val="24"/>
        </w:rPr>
        <w:t xml:space="preserve">        </w:t>
      </w:r>
      <w:r w:rsidR="007B2416" w:rsidRPr="00B950F5">
        <w:rPr>
          <w:rFonts w:ascii="Times New Roman" w:hAnsi="Times New Roman" w:cs="Times New Roman"/>
          <w:sz w:val="24"/>
          <w:szCs w:val="24"/>
        </w:rPr>
        <w:t xml:space="preserve"> </w:t>
      </w:r>
      <w:r w:rsidR="006B34F9">
        <w:rPr>
          <w:rFonts w:ascii="Times New Roman" w:hAnsi="Times New Roman" w:cs="Times New Roman"/>
          <w:sz w:val="24"/>
          <w:szCs w:val="24"/>
        </w:rPr>
        <w:t xml:space="preserve"> «01» апреля</w:t>
      </w:r>
      <w:r w:rsidRPr="00B950F5">
        <w:rPr>
          <w:rFonts w:ascii="Times New Roman" w:hAnsi="Times New Roman" w:cs="Times New Roman"/>
          <w:sz w:val="24"/>
          <w:szCs w:val="24"/>
        </w:rPr>
        <w:t xml:space="preserve"> 2021</w:t>
      </w:r>
      <w:r w:rsidR="007B2416" w:rsidRPr="00B950F5">
        <w:rPr>
          <w:rFonts w:ascii="Times New Roman" w:hAnsi="Times New Roman" w:cs="Times New Roman"/>
          <w:sz w:val="24"/>
          <w:szCs w:val="24"/>
        </w:rPr>
        <w:t>г.</w:t>
      </w:r>
    </w:p>
    <w:p w:rsidR="007B2416" w:rsidRPr="00B950F5" w:rsidRDefault="006B34F9" w:rsidP="007B2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 № 44</w:t>
      </w:r>
    </w:p>
    <w:p w:rsidR="007B2416" w:rsidRPr="00B950F5" w:rsidRDefault="007B2416" w:rsidP="007B2416">
      <w:pPr>
        <w:pStyle w:val="2"/>
        <w:rPr>
          <w:b/>
          <w:bCs/>
          <w:sz w:val="24"/>
        </w:rPr>
      </w:pPr>
    </w:p>
    <w:p w:rsidR="007B2416" w:rsidRPr="00B950F5" w:rsidRDefault="007B2416" w:rsidP="007B2416">
      <w:pPr>
        <w:pStyle w:val="2"/>
        <w:rPr>
          <w:b/>
          <w:bCs/>
          <w:szCs w:val="28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Педагогическом совете </w:t>
      </w: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Default="007B2416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0F5" w:rsidRDefault="00B950F5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0F5" w:rsidRDefault="00B950F5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0F5" w:rsidRDefault="00B950F5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50F5" w:rsidRPr="00B950F5" w:rsidRDefault="00B950F5" w:rsidP="007B24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B950F5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2416" w:rsidRPr="00B950F5" w:rsidRDefault="007B2416" w:rsidP="007B2416">
      <w:pPr>
        <w:tabs>
          <w:tab w:val="left" w:pos="420"/>
          <w:tab w:val="center" w:pos="4819"/>
        </w:tabs>
        <w:spacing w:before="30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1. Общие положения.</w:t>
      </w:r>
      <w:r w:rsidRPr="00B950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 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</w:rPr>
        <w:t>1.1.</w:t>
      </w:r>
      <w:r w:rsidRPr="00B9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 Педагогическом совете ( далее -  Положение) разработано для муниципального автономного дошкольного образовательного учреждения центр раз</w:t>
      </w:r>
      <w:r w:rsidR="006564A5" w:rsidRPr="00B950F5">
        <w:rPr>
          <w:rFonts w:ascii="Times New Roman" w:hAnsi="Times New Roman" w:cs="Times New Roman"/>
          <w:sz w:val="28"/>
          <w:szCs w:val="28"/>
          <w:shd w:val="clear" w:color="auto" w:fill="FFFFFF"/>
        </w:rPr>
        <w:t>вития ребёнка - детский сад № 32</w:t>
      </w:r>
      <w:r w:rsidRPr="00B9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Кавказский район (далее - МАДОУ),  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 законом от 29.12.2012 №273-ФЗ « Об образовании  в Российской Федерации, ФГОС дошкольного образования,  Приказом Министерства просвещения РФ от 31 июля 2020г.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уставом</w:t>
      </w:r>
      <w:r w:rsidRPr="00B95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обозначает основные задачи и функции Педагогического совета, определяет его управление и деятельность, права и ответственность, обязанности и права его членов, необходимую документацию, а также устанавливает взаимосвязь педсовета с другими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самоуправления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416" w:rsidRPr="00B950F5" w:rsidRDefault="007B2416" w:rsidP="007B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Педагогический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действует в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B2416" w:rsidRPr="00B950F5" w:rsidRDefault="007B2416" w:rsidP="007B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Педагогический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действующим коллегиальным органом управления образовательной деятельностью </w:t>
      </w:r>
      <w:r w:rsidRPr="00B950F5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для рассмотрения основных вопросов образовательной деятельности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416" w:rsidRPr="00B950F5" w:rsidRDefault="007B2416" w:rsidP="007B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Решения Педагогического совета являются рекомендательными для коллектива МАДОУ. Решения Педагогического совета, утвержденные приказом заведующего, являются обязательными для исполнения.</w:t>
      </w:r>
    </w:p>
    <w:p w:rsidR="007B2416" w:rsidRPr="00B950F5" w:rsidRDefault="007B2416" w:rsidP="007B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1.5.В состав Педагогического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входят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заведующий МАДОУ, заместитель заведующего по воспитательно-методической работе, педагогические работники. Из состава Педагогического совета избираются председатель и секретарь Педагогического совета.</w:t>
      </w:r>
    </w:p>
    <w:p w:rsidR="006564A5" w:rsidRPr="00B950F5" w:rsidRDefault="006564A5" w:rsidP="007B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416" w:rsidRPr="00B950F5" w:rsidRDefault="007B2416" w:rsidP="007B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Функции Педагогического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2.1. Функциями Педагогического совета являются: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 w:rsidRPr="00B9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 определение содержания образования;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внедрение в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практику работы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4A5" w:rsidRPr="00B9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 современных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 обучения и воспитания инновационного педагогического опыта; 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Pr="00B9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64A5" w:rsidRPr="00B950F5" w:rsidRDefault="006564A5" w:rsidP="007B2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4A5" w:rsidRPr="00B950F5" w:rsidRDefault="007B2416" w:rsidP="007B24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и принимает локальные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нормативные акты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, содержащие нормы, регулирующие образовательные отношения, дополнения 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изменения в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них;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обсуждает и принимает локальные нормативные акты по основным вопросам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организации и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образовательной деятельности, дополнения 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изменения в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них; 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и принимает образовательные программы дошкольного образования, дополнения 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изменения в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них;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и принимает рабочие программы педагогических работников, дополнения 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изменения в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них; 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обсуждает и принимает решение о расстановке кадров на новый учебный год;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 организует изучение и обсуждение законов, нормативно –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правовых документов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Краснодарского края;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выбор различных вариантов содержания образования, форм и методов учебно-воспитательного процесса, образовательных технологий доя использования при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реализации образовательных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программ; 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и принимает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годовой план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МАДОУ;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обсуждает и принимает правила внутреннего распорядка воспитанников;  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обсуждает требования к одежде воспитанников;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организует обсуждение (определение) списка учебных пособий, образовательных технологий и методик для использования при реализации образовательной программы;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0F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>организует выявление, обобщение, распространение и внедрение инновационного педагогического опыта;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обсуждает публичный доклад;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результаты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самообследования МАДОУ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рассматривает результаты инновационной и экспериментальной деятельности;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информацию педагогических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по вопросам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развития у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условиях современного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мира, формировании у обучающихся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культуры здорового и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безопасного образа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вопросы по созданию необходимых условий для охраны жизни 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здоровья,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питания воспитанников;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 рассматривает результаты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освоения воспитанниками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  образовательных программ в виде целевых ориентиров, представляющих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собой социально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нормативные возрастные характеристики возможных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достижений ребенка на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этапе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завершения уровня дошкольного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результаты индивидуального развития воспитанников в рамках педагогической диагностики (мониторинга);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вопросы об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 воспитанников в воспитании, охране 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укреплении их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и психического здоровья, развитии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индивидуальных способностей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и необходимой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коррекции нарушений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их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развития, 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содействии деятельности общественных объединений родителей (законных представителей) воспитанников;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вопросы об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дополнительных образовательных услуг воспитанникам, в том числе платных;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обсуждает научно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– методическую работу, в том числе организацию и проведении научных и методических конференций, семинаров, открытых мероприятий, конкурсов педагогического мастерства; 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вопросы 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повышении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квалификации и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переподготовки педагогических работников, развитии их творческих инициатив, повышении педагогическими работниками своего профессионального уровня;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обсуждает вопросы ведения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сайта МАДОУ в сети «Интернет»;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осуждает выполнение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раннее принятых решений Педагогического совета;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рассматривает результаты осуществления внутреннего текущего контроля;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заслушивает отчёты заведующего о создании условий для реализации образовательных программ;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заслушивает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информацию и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отчеты педагогических работников, информацию представителей организаций и учреждений, взаимодействующих с МАДОУ по вопросам образования и воспитания подрастающего поколения;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64A5" w:rsidRPr="00B950F5">
        <w:rPr>
          <w:rFonts w:ascii="Times New Roman" w:hAnsi="Times New Roman" w:cs="Times New Roman"/>
          <w:sz w:val="28"/>
          <w:szCs w:val="28"/>
          <w:lang w:eastAsia="ru-RU"/>
        </w:rPr>
        <w:t>иные вопросы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6564A5" w:rsidRPr="00B950F5" w:rsidRDefault="006564A5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564A5" w:rsidRPr="00B95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</w:t>
      </w:r>
      <w:r w:rsidRPr="00B95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4A5" w:rsidRPr="00B95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управления</w:t>
      </w:r>
      <w:r w:rsidRPr="00B95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Педагогическим советом.</w:t>
      </w:r>
    </w:p>
    <w:p w:rsidR="006564A5" w:rsidRPr="00B950F5" w:rsidRDefault="006564A5" w:rsidP="007B241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Педагогического совета могут принимать участие: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 МАДОУ;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Совета родителей (законных представителей) воспитанников;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воспитанников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 момента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об образовании между МАДОУ и родителями (законными представителями) воспитанников и до прекращения образовательных отношений; 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Лица, приглашенные на Педагогический совет, пользуются правом совещательного голоса.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 первом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Педагогического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МАДОУ из числа его членов, простым большинством голосов, избирается заместитель председателя и секретарь Педагогического совета, сроком на один год. 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Заместитель председателя Педагогического совета исполняет обязанности председателя на период его отсутствия.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4.5.Секретарь Педагогического </w:t>
      </w:r>
      <w:r w:rsidR="006564A5"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ведет</w:t>
      </w: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заседаний и иную документацию.</w:t>
      </w:r>
    </w:p>
    <w:p w:rsidR="007B2416" w:rsidRPr="00B950F5" w:rsidRDefault="007B2416" w:rsidP="007B241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вправе в любое время переизбрать заместителя председателя и секретаря Педагогического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Председателем Педагогического совета является заведующий МАДОУ, который: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определяет повестку заседания Педагогического совета;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педагогических работников, медицинский персонал, членов всех органов управления МАДОУ о предстоящем заседании не менее чем за 3 дня до его проведения;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 организует ведение протоколов заседаний;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- подписывает решения, принятые Педагогическим советом;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контролирует выполнение решений предыдущего Педагогического совета;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4.8. Педагогический совет работает по плану, составляющему часть годового плана работы МАДОУ.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4.9. Заседания Педагогического совета проводятся: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-по мере необходимости, не реже одного раза в квартал;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-по требованию заведующего МАДОУ;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по заявлению членов Педагогического совета, подписанному не менее 1/</w:t>
      </w:r>
      <w:r w:rsidR="00B950F5" w:rsidRPr="00B950F5">
        <w:rPr>
          <w:rFonts w:ascii="Times New Roman" w:hAnsi="Times New Roman" w:cs="Times New Roman"/>
          <w:sz w:val="28"/>
          <w:szCs w:val="28"/>
          <w:lang w:eastAsia="ru-RU"/>
        </w:rPr>
        <w:t>3 голосов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4.10. Заседания Педагогического совета считаются правомочными, если на его заседании присутствовало не менее 2/3 членов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4.11. Решения Педагогического совета считаются правомочными, если на его заседаниях присутствуют более половины от общего количества членов.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4.12.Педагогический совет принимает решения открытым голосование. Каждый член Педагогического совета обладает одним голосом. Решение Педагогического совета считается принятым, если за него подано большинство голосов присутствующих членов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4.13.  При равном количестве голосов решающим голосом является голос председателя Педагогического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4.14. Решения должны </w:t>
      </w:r>
      <w:r w:rsidR="00B950F5" w:rsidRPr="00B950F5">
        <w:rPr>
          <w:rFonts w:ascii="Times New Roman" w:hAnsi="Times New Roman" w:cs="Times New Roman"/>
          <w:sz w:val="28"/>
          <w:szCs w:val="28"/>
          <w:lang w:eastAsia="ru-RU"/>
        </w:rPr>
        <w:t>носить конкретный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с указанием </w:t>
      </w:r>
      <w:r w:rsidR="00B950F5" w:rsidRPr="00B950F5">
        <w:rPr>
          <w:rFonts w:ascii="Times New Roman" w:hAnsi="Times New Roman" w:cs="Times New Roman"/>
          <w:sz w:val="28"/>
          <w:szCs w:val="28"/>
          <w:lang w:eastAsia="ru-RU"/>
        </w:rPr>
        <w:t>сроков проведения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и ответственных лиц за их выполнение.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4.15. Решения выполняют в установленные сроки ответственные лица, указанные в протоколе заседания Педагогического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4.16.Результаты работы по выполнению </w:t>
      </w:r>
      <w:r w:rsidR="00B950F5" w:rsidRPr="00B950F5">
        <w:rPr>
          <w:rFonts w:ascii="Times New Roman" w:hAnsi="Times New Roman" w:cs="Times New Roman"/>
          <w:sz w:val="28"/>
          <w:szCs w:val="28"/>
          <w:lang w:eastAsia="ru-RU"/>
        </w:rPr>
        <w:t>решений,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4.17. Заведующий в случае несогласия с </w:t>
      </w:r>
      <w:r w:rsidR="00B950F5" w:rsidRPr="00B950F5">
        <w:rPr>
          <w:rFonts w:ascii="Times New Roman" w:hAnsi="Times New Roman" w:cs="Times New Roman"/>
          <w:sz w:val="28"/>
          <w:szCs w:val="28"/>
          <w:lang w:eastAsia="ru-RU"/>
        </w:rPr>
        <w:t>решением Педагогического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членов Педагогического совета и выносят окончательное решение по спорному вопросу.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4.18.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B950F5" w:rsidRPr="00B950F5" w:rsidRDefault="00B950F5" w:rsidP="007B241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Педагогического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участвовать в управлении МАДОУ;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взаимодействовать с другими органами управления МАДОУ, общественными организациями, учреждениями.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участвовать в обсуждении текущих вопросов повестки заседания Педагогического совета;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участвовать в голосовании по принятию решений Педагогическим советом;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выносить </w:t>
      </w:r>
      <w:r w:rsidR="00B950F5" w:rsidRPr="00B950F5">
        <w:rPr>
          <w:rFonts w:ascii="Times New Roman" w:hAnsi="Times New Roman" w:cs="Times New Roman"/>
          <w:sz w:val="28"/>
          <w:szCs w:val="28"/>
          <w:lang w:eastAsia="ru-RU"/>
        </w:rPr>
        <w:t>на обсуждение</w:t>
      </w: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совета интересующие его вопросы и предложения, имеющие непосредственное отношение к воспитательно-образовательной деятельности и развитию МАДОУ;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B950F5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B950F5" w:rsidRDefault="00B950F5" w:rsidP="007B2416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6.3. Протоколы, книга регистрации протоколов Педагогического совета хранится в МАДОУ 3 года.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6.4. Доклады, тексты выступлений хранятся в отдельной папке в течение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 xml:space="preserve"> 3-х лет.</w:t>
      </w:r>
    </w:p>
    <w:p w:rsidR="00B950F5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6.5. Протоколы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B950F5" w:rsidRDefault="00B950F5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50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950F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950F5" w:rsidRPr="00B950F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Pr="00B950F5">
        <w:rPr>
          <w:rFonts w:ascii="Times New Roman" w:hAnsi="Times New Roman" w:cs="Times New Roman"/>
          <w:b/>
          <w:sz w:val="28"/>
          <w:szCs w:val="28"/>
        </w:rPr>
        <w:t>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F5">
        <w:rPr>
          <w:rFonts w:ascii="Times New Roman" w:hAnsi="Times New Roman" w:cs="Times New Roman"/>
          <w:sz w:val="28"/>
          <w:szCs w:val="28"/>
        </w:rPr>
        <w:t>7.1.Настоящее Положение о Педагогическом совете является локальным нормативным актом МАДОУ, принимается Педагогическим советом и утверждается заведующим МАДОУ.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F5">
        <w:rPr>
          <w:rFonts w:ascii="Times New Roman" w:hAnsi="Times New Roman" w:cs="Times New Roman"/>
          <w:sz w:val="28"/>
          <w:szCs w:val="28"/>
        </w:rPr>
        <w:t xml:space="preserve"> 7.2.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B95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B950F5">
        <w:rPr>
          <w:rFonts w:ascii="Times New Roman" w:hAnsi="Times New Roman" w:cs="Times New Roman"/>
          <w:sz w:val="28"/>
          <w:szCs w:val="28"/>
        </w:rPr>
        <w:t>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F5">
        <w:rPr>
          <w:rFonts w:ascii="Times New Roman" w:hAnsi="Times New Roman" w:cs="Times New Roman"/>
          <w:color w:val="000000"/>
          <w:sz w:val="28"/>
          <w:szCs w:val="28"/>
        </w:rPr>
        <w:t xml:space="preserve"> 7.3.</w:t>
      </w:r>
      <w:r w:rsidRPr="00B950F5">
        <w:rPr>
          <w:rFonts w:ascii="Times New Roman" w:hAnsi="Times New Roman" w:cs="Times New Roman"/>
          <w:sz w:val="28"/>
          <w:szCs w:val="28"/>
        </w:rPr>
        <w:t xml:space="preserve"> Положение принимается на неопределенный срок. Изменения и дополнения к Положению принимаются в порядке, предусмотренном в п.7.1.настоящего Положения.</w:t>
      </w:r>
    </w:p>
    <w:p w:rsidR="007B2416" w:rsidRPr="00B950F5" w:rsidRDefault="007B2416" w:rsidP="007B2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F5">
        <w:rPr>
          <w:rFonts w:ascii="Times New Roman" w:hAnsi="Times New Roman" w:cs="Times New Roman"/>
          <w:sz w:val="28"/>
          <w:szCs w:val="28"/>
        </w:rPr>
        <w:t xml:space="preserve">7.4. После принятия Положения </w:t>
      </w:r>
      <w:r w:rsidR="00B950F5" w:rsidRPr="00B950F5">
        <w:rPr>
          <w:rFonts w:ascii="Times New Roman" w:hAnsi="Times New Roman" w:cs="Times New Roman"/>
          <w:sz w:val="28"/>
          <w:szCs w:val="28"/>
        </w:rPr>
        <w:t>(или</w:t>
      </w:r>
      <w:r w:rsidRPr="00B950F5">
        <w:rPr>
          <w:rFonts w:ascii="Times New Roman" w:hAnsi="Times New Roman" w:cs="Times New Roman"/>
          <w:sz w:val="28"/>
          <w:szCs w:val="28"/>
        </w:rPr>
        <w:t xml:space="preserve"> изменения и дополнений отдельных пунктов и разделов) в </w:t>
      </w:r>
      <w:r w:rsidR="00B950F5" w:rsidRPr="00B950F5">
        <w:rPr>
          <w:rFonts w:ascii="Times New Roman" w:hAnsi="Times New Roman" w:cs="Times New Roman"/>
          <w:sz w:val="28"/>
          <w:szCs w:val="28"/>
        </w:rPr>
        <w:t>новой редакции</w:t>
      </w:r>
      <w:r w:rsidRPr="00B950F5">
        <w:rPr>
          <w:rFonts w:ascii="Times New Roman" w:hAnsi="Times New Roman" w:cs="Times New Roman"/>
          <w:sz w:val="28"/>
          <w:szCs w:val="28"/>
        </w:rPr>
        <w:t xml:space="preserve"> предыдущая редакция автоматически утрачивает силу.</w:t>
      </w:r>
    </w:p>
    <w:p w:rsidR="005E4E16" w:rsidRPr="00B950F5" w:rsidRDefault="00EE21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578A0B4D-C2AE-4665-A8B3-50E2F943F84A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 w:rsidRPr="00B950F5" w:rsidSect="00B950F5">
      <w:footerReference w:type="default" r:id="rId7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3F" w:rsidRDefault="004A593F" w:rsidP="00B950F5">
      <w:pPr>
        <w:spacing w:after="0" w:line="240" w:lineRule="auto"/>
      </w:pPr>
      <w:r>
        <w:separator/>
      </w:r>
    </w:p>
  </w:endnote>
  <w:endnote w:type="continuationSeparator" w:id="0">
    <w:p w:rsidR="004A593F" w:rsidRDefault="004A593F" w:rsidP="00B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017884"/>
      <w:docPartObj>
        <w:docPartGallery w:val="Page Numbers (Bottom of Page)"/>
        <w:docPartUnique/>
      </w:docPartObj>
    </w:sdtPr>
    <w:sdtEndPr/>
    <w:sdtContent>
      <w:p w:rsidR="00B950F5" w:rsidRDefault="00B950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16D">
          <w:rPr>
            <w:noProof/>
          </w:rPr>
          <w:t>6</w:t>
        </w:r>
        <w:r>
          <w:fldChar w:fldCharType="end"/>
        </w:r>
      </w:p>
    </w:sdtContent>
  </w:sdt>
  <w:p w:rsidR="00B950F5" w:rsidRDefault="00B950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3F" w:rsidRDefault="004A593F" w:rsidP="00B950F5">
      <w:pPr>
        <w:spacing w:after="0" w:line="240" w:lineRule="auto"/>
      </w:pPr>
      <w:r>
        <w:separator/>
      </w:r>
    </w:p>
  </w:footnote>
  <w:footnote w:type="continuationSeparator" w:id="0">
    <w:p w:rsidR="004A593F" w:rsidRDefault="004A593F" w:rsidP="00B9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6"/>
    <w:rsid w:val="0002416A"/>
    <w:rsid w:val="004A593F"/>
    <w:rsid w:val="00584554"/>
    <w:rsid w:val="005E4E16"/>
    <w:rsid w:val="006564A5"/>
    <w:rsid w:val="006B34F9"/>
    <w:rsid w:val="007B2416"/>
    <w:rsid w:val="008905E8"/>
    <w:rsid w:val="00B950F5"/>
    <w:rsid w:val="00D02E2A"/>
    <w:rsid w:val="00E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655E-0698-4D92-AA2C-C1ADD948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B241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2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с отступом 22"/>
    <w:qFormat/>
    <w:rsid w:val="006564A5"/>
    <w:pPr>
      <w:widowControl w:val="0"/>
      <w:tabs>
        <w:tab w:val="left" w:pos="540"/>
      </w:tabs>
      <w:suppressAutoHyphens/>
      <w:spacing w:after="0" w:line="100" w:lineRule="atLeast"/>
      <w:ind w:left="540" w:hanging="540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a4">
    <w:name w:val="header"/>
    <w:basedOn w:val="a"/>
    <w:link w:val="a5"/>
    <w:uiPriority w:val="99"/>
    <w:unhideWhenUsed/>
    <w:rsid w:val="00B9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0F5"/>
  </w:style>
  <w:style w:type="paragraph" w:styleId="a6">
    <w:name w:val="footer"/>
    <w:basedOn w:val="a"/>
    <w:link w:val="a7"/>
    <w:uiPriority w:val="99"/>
    <w:unhideWhenUsed/>
    <w:rsid w:val="00B9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0F5"/>
  </w:style>
  <w:style w:type="paragraph" w:styleId="a8">
    <w:name w:val="Balloon Text"/>
    <w:basedOn w:val="a"/>
    <w:link w:val="a9"/>
    <w:uiPriority w:val="99"/>
    <w:semiHidden/>
    <w:unhideWhenUsed/>
    <w:rsid w:val="006B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6OV13agA2gbs+wTLJJLrUulzosQ=</DigestValue>
    </Reference>
    <Reference Type="http://www.w3.org/2000/09/xmldsig#Object" URI="#idOfficeObject">
      <DigestMethod Algorithm="http://www.w3.org/2000/09/xmldsig#sha1"/>
      <DigestValue>ek2NrgwXenkVqSGn1PGP5GuAZkw=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WCk3o4UhfZ2xkCdaUxHcypAb+/U=</DigestValue>
    </Reference>
    <Reference Type="http://www.w3.org/2000/09/xmldsig#Object" URI="#idValidSigLnImg">
      <DigestMethod Algorithm="http://www.w3.org/2000/09/xmldsig#sha1"/>
      <DigestValue>kUry8gvY+1WGtRrTdTzKrNANnxU=</DigestValue>
    </Reference>
    <Reference Type="http://www.w3.org/2000/09/xmldsig#Object" URI="#idInvalidSigLnImg">
      <DigestMethod Algorithm="http://www.w3.org/2000/09/xmldsig#sha1"/>
      <DigestValue>FLceYOSUWKBaVnv5IWd4oro/RV4=</DigestValue>
    </Reference>
  </SignedInfo>
  <SignatureValue>V6+wpYlWnzdXsD9oyODBZmvXZegM+h/y906/0Kqss5/CFM7E3ymFyuvsKZyaUZeN2LkL757px7g2
R2WNuM0dBrkHcawsSkxcPIDy8ONuUtuRbamv6/ZgSv48UQwEFYGENzPVexQ46+pK3OopudX7DIP7
ZiH1WXHFIU+hrjSKGAc=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wfKFpCPWiiMefGoCdj/xsu88heQ=</DigestValue>
      </Reference>
      <Reference URI="/word/endnotes.xml?ContentType=application/vnd.openxmlformats-officedocument.wordprocessingml.endnotes+xml">
        <DigestMethod Algorithm="http://www.w3.org/2000/09/xmldsig#sha1"/>
        <DigestValue>BzWdzUdAw6Kyb1EiXEmgF88w6zo=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97WPzv+JqSqFs7PlhfewN272kUg=</DigestValue>
      </Reference>
      <Reference URI="/word/footnotes.xml?ContentType=application/vnd.openxmlformats-officedocument.wordprocessingml.footnotes+xml">
        <DigestMethod Algorithm="http://www.w3.org/2000/09/xmldsig#sha1"/>
        <DigestValue>57E0FEkp3PsIkA+nPz0pzlAORDc=</DigestValue>
      </Reference>
      <Reference URI="/word/media/image1.emf?ContentType=image/x-emf">
        <DigestMethod Algorithm="http://www.w3.org/2000/09/xmldsig#sha1"/>
        <DigestValue>fp0LAuesZsVXk8zqtvWlvKbghFo=</DigestValue>
      </Reference>
      <Reference URI="/word/settings.xml?ContentType=application/vnd.openxmlformats-officedocument.wordprocessingml.settings+xml">
        <DigestMethod Algorithm="http://www.w3.org/2000/09/xmldsig#sha1"/>
        <DigestValue>TeJZh3J8vax7tOXDU1Vwc7Uyel4=</DigestValue>
      </Reference>
      <Reference URI="/word/styles.xml?ContentType=application/vnd.openxmlformats-officedocument.wordprocessingml.styles+xml">
        <DigestMethod Algorithm="http://www.w3.org/2000/09/xmldsig#sha1"/>
        <DigestValue>6S3gZZ2PXangW2u3egqI2wIQBjA=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2021-04-01T09:42:33Z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{578A0B4D-C2AE-4665-A8B3-50E2F943F84A}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2021-04-01T09:42:33Z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oJReAISWXgAe8uF2IAAAAEEABQDqDApOfA5wBmCUXgAfYUt3LwAAACAAAAACAAAAAACfADCUXgAst+1eKBYnXwIAAAAIGRFfSBSpAHgAAADQB5kAZAAAAAkAAAC0d0938N9oBgAAnwBwAAAARg+3xQAAAAD0lV4AOfHhdgAAXgAAAAAARfHhdhA/YQb1////AAAAAAAAAAAAAAAAkAEAALpkH+eQlF4AXXRFdgAAhHaElF4AAAAAAIyUXgAAAAAACQAAAAAAAACxhkR2CgALAAkAAACklV4ApJVeAAACAAD8////AQAAAAAAAAAAAAAAAAAAADgsxQTgxJp1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lAOyuhwAAAAAAhMCJABkEAADc0F4AAAAAIAAAegbERple8JJ6BqB1m15AbpteyJJ6BtSSegYBAAAAsJJ6BgIAAAAAAAAAlMteAIOzml6wknoGYLOaXtjLXgCes5tepbObXswW15YYk3oG4JyYXoC+m14AAAAAsJJ6BhyTegYAAF4AOLybXtRGmV7widkD0JJ6BmSamF5AvptepbObXgEAAADUknoG9MteAGq+m17URple8InZAyDMXgAUvJteAAB6BgcAAAAAAAAAsYZEdvQNlAMHAAAALM1eACzNXgAAAgAA/P///wEAAAAAAAAAAAAAAAAAAAA4LMUE4MSa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EJKJdeAAyZXgAe8uF2DQEAAAAAAABtCwo/AAAAAB8BAAChAAAA2KmfAAEAAABgRV8GAAAAANBPUAkAAAAAfwABAUBhUAkAAAAA0E9QCd8J8F4DAAAA6AnwXgEAAAAAjEMJ4EwnX9Ng7F5AGV7H3g23xdCUiwN8mF4AOfHhdgAAXgACAAAARfHhdnSdXgDg////AAAAAAAAAAAAAAAAkAEAAAAAAAEAAAAAYQByAGkAYQBsAAAAAAAAAAAAAAAAAAAABgAAAAAAAACxhkR2AAAAAAYAAAAsmF4ALJheAAACAAD8////AQAAAAAAAAAAAAAAAAAAADgsxQTgxJp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MQlgll4ARJheAB7y4XZlAAAAAAAAADgJCoAXSUpfMKVwBgCiJQkSAAAAAAAAAAAAAAAEgAACAKIlCRIAAAAwpXAGvmL+XvhNowAwpXAGHAAAABIAAADEll4AAKIlCQAAAAAAAAAAAAAAAAgAAACGDrfFAQAAALSXXgA58eF2AABeAAMAAABF8eF2bJpeAPD///8AAAAAAAAAAAAAAACQAQAAAAAAAQAAAABzAGUAZwBvAGUAIAB1AGkAAAAAAAAAAAAJAAAAAAAAALGGRHYAAAAACQAAAGSXXgBkl14AAAIAAPz///8BAAAAAAAAAAAAAAAAAAAAOCzFBODEmn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NoC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KCUXgCEll4AHvLhdiAAAABBAAUA6gwKTnwOcAZglF4AH2FLdy8AAAAgAAAAAgAAAAAAnwAwlF4ALLftXigWJ18CAAAACBkRX0gUqQB4AAAA0AeZAGQAAAAJAAAAtHdPd/DfaAYAAJ8AcAAAAEYPt8UAAAAA9JVeADnx4XYAAF4AAAAAAEXx4XYQP2EG9f///wAAAAAAAAAAAAAAAJABAAC6ZB/nkJReAF10RXYAAIR2hJReAAAAAACMlF4AAAAAAAkAAAAAAAAAsYZEdgoACwAJAAAApJVeAKSVXgAAAgAA/P///wEAAAAAAAAAAAAAAAAAAAA4LMUE4MSa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pQDsrocAAAAAAITAiQAZBAAA3NBeAAAAACAAAHoGxEaZXvCSegagdZteQG6bXsiSegbUknoGAQAAALCSegYCAAAAAAAAAJTLXgCDs5pesJJ6BmCzml7Yy14AnrObXqWzm17MFteWGJN6BuCcmF6AvpteAAAAALCSegYck3oGAABeADi8m17URple8InZA9CSegZkmpheQL6bXqWzm14BAAAA1JJ6BvTLXgBqvpte1EaZXvCJ2QMgzF4AFLybXgAAegYHAAAAAAAAALGGRHb0DZQDBwAAACzNXgAszV4AAAIAAPz///8BAAAAAAAAAAAAAAAAAAAAOCzFBODEmn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xCSiXXgAMmV4AHvLhdg0BAAAAAAAAbQsKPwAAAAAfAQAAoQAAANipnwABAAAAYEVfBgAAAADQT1AJAAAAAH8AAQFAYVAJAAAAANBPUAnfCfBeAwAAAOgJ8F4BAAAAAIxDCeBMJ1/TYOxeQBlex94Nt8XQlIsDfJheADnx4XYAAF4AAgAAAEXx4XZ0nV4A4P///wAAAAAAAAAAAAAAAJABAAAAAAABAAAAAGEAcgBpAGEAbAAAAAAAAAAAAAAAAAAAAAYAAAAAAAAAsYZEdgAAAAAGAAAALJheACyYXgAAAgAA/P///wEAAAAAAAAAAAAAAAAAAAA4LMUE4MSa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EJYJZeAESYXgAe8uF2ZQAAAAAAAAA4CQqAF0lKXzClcAYAoiUJEgAAAAAAAAAAAAAABIAAAgCiJQkSAAAAMKVwBr5i/l74TaMAMKVwBhwAAAASAAAAxJZeAACiJQkAAAAAAAAAAAAAAAAIAAAAhg63xQEAAAC0l14AOfHhdgAAXgADAAAARfHhdmyaXgDw////AAAAAAAAAAAAAAAAkAEAAAAAAAEAAAAAcwBlAGcAbwBlACAAdQBpAAAAAAAAAAAACQAAAAAAAACxhkR2AAAAAAkAAABkl14AZJdeAAACAAD8////AQAAAAAAAAAAAAAAAAAAADgsxQTgxJp1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cp:lastPrinted>2021-04-01T09:40:00Z</cp:lastPrinted>
  <dcterms:created xsi:type="dcterms:W3CDTF">2021-03-22T09:41:00Z</dcterms:created>
  <dcterms:modified xsi:type="dcterms:W3CDTF">2021-04-01T09:42:00Z</dcterms:modified>
</cp:coreProperties>
</file>