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09" w:rsidRDefault="005D0D09" w:rsidP="005D0D09">
      <w:pPr>
        <w:pStyle w:val="1"/>
        <w:numPr>
          <w:ilvl w:val="0"/>
          <w:numId w:val="2"/>
        </w:numPr>
        <w:pBdr>
          <w:bottom w:val="single" w:sz="12" w:space="1" w:color="auto"/>
        </w:pBdr>
        <w:ind w:left="0" w:right="-104" w:firstLine="0"/>
        <w:jc w:val="center"/>
        <w:rPr>
          <w:b/>
          <w:szCs w:val="28"/>
        </w:rPr>
      </w:pPr>
      <w:r>
        <w:rPr>
          <w:b/>
          <w:szCs w:val="28"/>
        </w:rPr>
        <w:t>Муниципальное автономное дошкольное образовательное учреждение центр развития ребенка – детский сад № 32 города Кропоткин муниципального образования Кавказский район</w:t>
      </w:r>
    </w:p>
    <w:p w:rsidR="005D0D09" w:rsidRDefault="005D0D09" w:rsidP="005D0D09">
      <w:pPr>
        <w:rPr>
          <w:lang w:eastAsia="zh-CN"/>
        </w:rPr>
      </w:pPr>
    </w:p>
    <w:p w:rsidR="005D0D09" w:rsidRDefault="005D0D09" w:rsidP="005D0D0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D09" w:rsidRDefault="005D0D09" w:rsidP="005D0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D09" w:rsidRDefault="005D0D09" w:rsidP="005D0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МАДОУ ЦРР - д/с №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 Л. В. Дементьева</w:t>
      </w:r>
    </w:p>
    <w:p w:rsidR="005D0D09" w:rsidRDefault="005D0D09" w:rsidP="005D0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5D6">
        <w:rPr>
          <w:rFonts w:ascii="Times New Roman" w:hAnsi="Times New Roman" w:cs="Times New Roman"/>
          <w:sz w:val="24"/>
          <w:szCs w:val="24"/>
          <w:u w:val="single"/>
        </w:rPr>
        <w:t>«01» 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09" w:rsidRDefault="005D0D09" w:rsidP="005D0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55D6">
        <w:rPr>
          <w:rFonts w:ascii="Times New Roman" w:eastAsia="Times New Roman" w:hAnsi="Times New Roman" w:cs="Times New Roman"/>
          <w:sz w:val="24"/>
          <w:szCs w:val="24"/>
        </w:rPr>
        <w:t>приказ № 44</w:t>
      </w: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09" w:rsidRDefault="005D0D09" w:rsidP="005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Положение</w:t>
      </w:r>
    </w:p>
    <w:p w:rsidR="005D0D09" w:rsidRDefault="005D0D09" w:rsidP="005D0D09">
      <w:pPr>
        <w:pStyle w:val="a3"/>
        <w:ind w:firstLine="708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 формировании, ведении и хранении и выдачи личных дел</w:t>
      </w:r>
    </w:p>
    <w:p w:rsidR="005D0D09" w:rsidRDefault="005D0D09" w:rsidP="005D0D09">
      <w:pPr>
        <w:pStyle w:val="a3"/>
        <w:ind w:left="708" w:firstLine="708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воспитанников МАДОУ </w:t>
      </w: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5D0D09" w:rsidRDefault="005D0D09" w:rsidP="005D0D09">
      <w:pPr>
        <w:pStyle w:val="a7"/>
        <w:numPr>
          <w:ilvl w:val="1"/>
          <w:numId w:val="3"/>
        </w:numPr>
        <w:tabs>
          <w:tab w:val="left" w:pos="622"/>
        </w:tabs>
        <w:ind w:left="233" w:right="658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 формировании, ведении и хранении и выдачи личных дел воспитанников МАДОУ (далее - Положение) </w:t>
      </w:r>
      <w:r>
        <w:rPr>
          <w:sz w:val="28"/>
          <w:szCs w:val="28"/>
          <w:shd w:val="clear" w:color="auto" w:fill="FFFFFF"/>
        </w:rPr>
        <w:t xml:space="preserve">разработано для муниципального автономного дошкольного образовательного учреждения центр развития ребенка - детский сад № 32 города Кропоткин муниципального образования Кавказский район (далее – МАДОУ), </w:t>
      </w:r>
      <w:r>
        <w:rPr>
          <w:sz w:val="28"/>
          <w:szCs w:val="28"/>
        </w:rPr>
        <w:t xml:space="preserve">с целью регламентации работы с личными делами воспитанников. </w:t>
      </w:r>
    </w:p>
    <w:p w:rsidR="005D0D09" w:rsidRDefault="005D0D09" w:rsidP="005D0D09">
      <w:pPr>
        <w:pStyle w:val="a7"/>
        <w:numPr>
          <w:ilvl w:val="1"/>
          <w:numId w:val="3"/>
        </w:numPr>
        <w:tabs>
          <w:tab w:val="left" w:pos="622"/>
        </w:tabs>
        <w:ind w:left="233" w:right="658"/>
        <w:rPr>
          <w:sz w:val="28"/>
          <w:szCs w:val="28"/>
        </w:rPr>
      </w:pPr>
      <w:r>
        <w:rPr>
          <w:sz w:val="28"/>
          <w:szCs w:val="28"/>
        </w:rPr>
        <w:tab/>
        <w:t xml:space="preserve">1.2. Настоящее Положение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 единые требования к формированию,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ведению,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контролю, </w:t>
      </w:r>
      <w:r>
        <w:rPr>
          <w:spacing w:val="6"/>
          <w:sz w:val="28"/>
          <w:szCs w:val="28"/>
        </w:rPr>
        <w:t>хранению</w:t>
      </w:r>
      <w:r>
        <w:rPr>
          <w:sz w:val="28"/>
          <w:szCs w:val="28"/>
        </w:rPr>
        <w:t xml:space="preserve"> и выдачи личных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 МАДОУ и определяет порядок действий всех категорий работников МАДОУ, участвующих в работе с личными делами воспитанников МАДОУ.</w:t>
      </w:r>
    </w:p>
    <w:p w:rsidR="005D0D09" w:rsidRDefault="005D0D09" w:rsidP="005D0D09">
      <w:pPr>
        <w:pStyle w:val="a5"/>
        <w:spacing w:before="2"/>
        <w:ind w:left="233"/>
        <w:rPr>
          <w:sz w:val="28"/>
          <w:szCs w:val="28"/>
        </w:rPr>
      </w:pPr>
      <w:r>
        <w:rPr>
          <w:sz w:val="28"/>
          <w:szCs w:val="28"/>
        </w:rPr>
        <w:tab/>
        <w:t>1.3. Настоящее Положение разработано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в соответствии с  Федеральным законом № 273- ФЗ от 21. 12.2012 «Об образовании в Российской Федерации», Федеральным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законом от 27.06.2006 № 152-ФЗ «О персональных данных», приказом Министерства просвещения РФ от 15 мая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236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"Об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образования»,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приказом Министерством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приказом  </w:t>
      </w:r>
      <w:r>
        <w:rPr>
          <w:sz w:val="28"/>
          <w:szCs w:val="28"/>
        </w:rPr>
        <w:t>Министерства просвещения Российской Федерации от 25 июня 2020г. № 320 « О внесении изменений в</w:t>
      </w:r>
      <w:r>
        <w:rPr>
          <w:sz w:val="28"/>
          <w:szCs w:val="28"/>
          <w:lang w:eastAsia="ru-RU"/>
        </w:rPr>
        <w:t xml:space="preserve">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sz w:val="28"/>
          <w:szCs w:val="28"/>
        </w:rPr>
        <w:t>, уставом МАДОУ.</w:t>
      </w:r>
    </w:p>
    <w:p w:rsidR="005D0D09" w:rsidRDefault="005D0D09" w:rsidP="005D0D09">
      <w:pPr>
        <w:pStyle w:val="a7"/>
        <w:numPr>
          <w:ilvl w:val="1"/>
          <w:numId w:val="4"/>
        </w:numPr>
        <w:tabs>
          <w:tab w:val="left" w:pos="622"/>
        </w:tabs>
        <w:ind w:left="233" w:right="886"/>
        <w:rPr>
          <w:sz w:val="28"/>
          <w:szCs w:val="28"/>
        </w:rPr>
      </w:pPr>
      <w:r>
        <w:rPr>
          <w:sz w:val="28"/>
          <w:szCs w:val="28"/>
        </w:rPr>
        <w:tab/>
        <w:t xml:space="preserve">1.4. МАДОУ несет ответственность за сохранность и конфиденциальность сведений и документов, содержащихся в личных делах воспитанников.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 </w:t>
      </w:r>
    </w:p>
    <w:p w:rsidR="005D0D09" w:rsidRDefault="005D0D09" w:rsidP="005D0D09">
      <w:pPr>
        <w:pStyle w:val="a7"/>
        <w:numPr>
          <w:ilvl w:val="1"/>
          <w:numId w:val="3"/>
        </w:numPr>
        <w:tabs>
          <w:tab w:val="left" w:pos="622"/>
        </w:tabs>
        <w:ind w:left="233" w:right="757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1.6. Ответственность за соблюдение установленных Положением требований возлагается на всех лиц, имеющих допуск к личным делам воспитанников.)</w:t>
      </w:r>
    </w:p>
    <w:p w:rsidR="005D0D09" w:rsidRDefault="005D0D09" w:rsidP="005D0D09">
      <w:pPr>
        <w:pStyle w:val="a7"/>
        <w:numPr>
          <w:ilvl w:val="1"/>
          <w:numId w:val="3"/>
        </w:numPr>
        <w:tabs>
          <w:tab w:val="left" w:pos="622"/>
        </w:tabs>
        <w:ind w:left="233" w:right="757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1.7. Настоящее Положение является локальным нормативным актом МАДОУ.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D09" w:rsidRDefault="005D0D09" w:rsidP="005D0D09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оформления личных дел.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Первичное формирование личного дела производится заведующим или ответственным лицом, назначенным приказом по учреждению за прием документов.</w:t>
      </w:r>
    </w:p>
    <w:p w:rsidR="005D0D09" w:rsidRDefault="005D0D09" w:rsidP="005D0D09">
      <w:pPr>
        <w:pStyle w:val="a7"/>
        <w:numPr>
          <w:ilvl w:val="1"/>
          <w:numId w:val="4"/>
        </w:numPr>
        <w:tabs>
          <w:tab w:val="left" w:pos="622"/>
        </w:tabs>
        <w:ind w:left="233" w:right="886"/>
        <w:rPr>
          <w:sz w:val="28"/>
          <w:szCs w:val="28"/>
        </w:rPr>
      </w:pPr>
      <w:r>
        <w:rPr>
          <w:sz w:val="28"/>
          <w:szCs w:val="28"/>
        </w:rPr>
        <w:tab/>
        <w:t>2.2.  Личное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spacing w:val="2"/>
          <w:sz w:val="28"/>
          <w:szCs w:val="28"/>
        </w:rPr>
        <w:t xml:space="preserve"> МА</w:t>
      </w:r>
      <w:r>
        <w:rPr>
          <w:sz w:val="28"/>
          <w:szCs w:val="28"/>
        </w:rPr>
        <w:t>ДОУ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совокупность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воспитаннике, представленных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копий),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оформленных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индивидуальную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папку.</w:t>
      </w:r>
    </w:p>
    <w:p w:rsidR="005D0D09" w:rsidRDefault="005D0D09" w:rsidP="005D0D09">
      <w:pPr>
        <w:pStyle w:val="a7"/>
        <w:numPr>
          <w:ilvl w:val="1"/>
          <w:numId w:val="4"/>
        </w:numPr>
        <w:tabs>
          <w:tab w:val="left" w:pos="622"/>
        </w:tabs>
        <w:spacing w:line="235" w:lineRule="auto"/>
        <w:ind w:left="233" w:right="323"/>
        <w:rPr>
          <w:sz w:val="28"/>
          <w:szCs w:val="28"/>
        </w:rPr>
      </w:pPr>
      <w:r>
        <w:rPr>
          <w:sz w:val="28"/>
          <w:szCs w:val="28"/>
        </w:rPr>
        <w:tab/>
        <w:t>2.3.Личное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spacing w:val="-4"/>
          <w:sz w:val="28"/>
          <w:szCs w:val="28"/>
        </w:rPr>
        <w:t xml:space="preserve"> МА</w:t>
      </w:r>
      <w:r>
        <w:rPr>
          <w:sz w:val="28"/>
          <w:szCs w:val="28"/>
        </w:rPr>
        <w:t>ДОУ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ведется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зачисления в</w:t>
      </w:r>
      <w:r>
        <w:rPr>
          <w:spacing w:val="3"/>
          <w:sz w:val="28"/>
          <w:szCs w:val="28"/>
        </w:rPr>
        <w:t xml:space="preserve"> МА</w:t>
      </w:r>
      <w:r>
        <w:rPr>
          <w:sz w:val="28"/>
          <w:szCs w:val="28"/>
        </w:rPr>
        <w:t>ДОУ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отчисления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воспитанника из МАДОУ.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2.4. Формирование личного дела воспитанника производится непосредственно после его зачисления в учреждение на основании приказа заведующего МАДОУ. Сро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личног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рабочих дне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зачислени</w:t>
      </w:r>
      <w:r>
        <w:rPr>
          <w:rFonts w:ascii="Times New Roman" w:hAnsi="Times New Roman" w:cs="Times New Roman"/>
          <w:spacing w:val="9"/>
          <w:sz w:val="28"/>
          <w:szCs w:val="28"/>
        </w:rPr>
        <w:t>я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В личное дело воспитанника включаются следующие документы: 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оригинал направления в МАДОУ;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оригинал заявления родителей (законных представителей) о приеме в МАДОУ; 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оригинал договора об образовании по образовательным программам дошкольного образования с родителями (законными представителями) ребенка;  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 или для иностранных граждан и лиц без гражданства – документ (ы), удостоверяющий (е) личность ребенка и подтверждающий (е) законность представления прав ребенка;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подтверждающий (е) установление опеки (при необходимости);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ПМПК (при необходимости);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родителя (законного представителя) на обучение ребенка по адаптированной программе;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подтверждающий потребность в обучении в группе компенсирующей направленности (при необходимости);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личного дела;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опись документов в личном деле.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2.6.При поступлении ребенка в МАДОУ родители (законные представители) обязаны предоставить медицинские документы (медицинская карта воспитанника, копия страхового свидетельства государственного пенсионного страхования (СНИЛС), копия медицинского полиса воспитанника, карта профилактических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прививок, прививочный сертификат). Медицинские документы воспитанника хранятся в медицинском кабинете. Ответственность за их хранение, ведение и выдачу возлагается на медицинский персонал МАДОУ.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воспитанника), и документа, подтверждающего право заявителя на пребывание в Российской Федерации. </w:t>
      </w:r>
    </w:p>
    <w:p w:rsidR="005D0D09" w:rsidRDefault="005D0D09" w:rsidP="005D0D09">
      <w:pPr>
        <w:pStyle w:val="a7"/>
        <w:numPr>
          <w:ilvl w:val="1"/>
          <w:numId w:val="5"/>
        </w:numPr>
        <w:tabs>
          <w:tab w:val="left" w:pos="0"/>
        </w:tabs>
        <w:spacing w:line="232" w:lineRule="auto"/>
        <w:ind w:right="261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2.8. Все документы иностранные граждане и лица без гражданства представляют на русском языке или вместе с заверенным нотариально переводом на русский язык</w:t>
      </w:r>
      <w:r>
        <w:rPr>
          <w:color w:val="FF0000"/>
          <w:sz w:val="28"/>
          <w:szCs w:val="28"/>
        </w:rPr>
        <w:t xml:space="preserve">. </w:t>
      </w:r>
    </w:p>
    <w:p w:rsidR="005D0D09" w:rsidRDefault="005D0D09" w:rsidP="005D0D09">
      <w:pPr>
        <w:pStyle w:val="a7"/>
        <w:numPr>
          <w:ilvl w:val="1"/>
          <w:numId w:val="5"/>
        </w:numPr>
        <w:tabs>
          <w:tab w:val="left" w:pos="142"/>
        </w:tabs>
        <w:spacing w:line="232" w:lineRule="auto"/>
        <w:ind w:right="261"/>
        <w:rPr>
          <w:sz w:val="28"/>
          <w:szCs w:val="28"/>
        </w:rPr>
      </w:pPr>
      <w:r>
        <w:rPr>
          <w:sz w:val="28"/>
          <w:szCs w:val="28"/>
        </w:rPr>
        <w:tab/>
        <w:t>2.9.Личное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 воспитанника </w:t>
      </w:r>
      <w:r>
        <w:rPr>
          <w:spacing w:val="-5"/>
          <w:sz w:val="28"/>
          <w:szCs w:val="28"/>
        </w:rPr>
        <w:t>ведется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пребывания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МА</w:t>
      </w:r>
      <w:r>
        <w:rPr>
          <w:sz w:val="28"/>
          <w:szCs w:val="28"/>
        </w:rPr>
        <w:t>ДОУ.</w:t>
      </w:r>
    </w:p>
    <w:p w:rsidR="005D0D09" w:rsidRDefault="005D0D09" w:rsidP="005D0D09">
      <w:pPr>
        <w:pStyle w:val="a7"/>
        <w:tabs>
          <w:tab w:val="left" w:pos="622"/>
        </w:tabs>
        <w:spacing w:before="2"/>
        <w:ind w:left="0" w:right="110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2.10 Личное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пополняться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воспитанника.</w:t>
      </w:r>
    </w:p>
    <w:p w:rsidR="005D0D09" w:rsidRDefault="005D0D09" w:rsidP="005D0D09">
      <w:pPr>
        <w:pStyle w:val="a7"/>
        <w:tabs>
          <w:tab w:val="left" w:pos="622"/>
        </w:tabs>
        <w:spacing w:before="2"/>
        <w:ind w:left="0" w:right="110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2.11. Родители (законные представители) воспитанников несут ответственность за правильность предоставленных персональных данных, их подлинность и своевременное сообщение об их изменениях.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D0D09" w:rsidRDefault="005D0D09" w:rsidP="005D0D09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ведения, учета и хранения личных дел.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Учет и хранение личных дел воспитанников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3.2. Личные дела воспитанников в период пребывания в МАДОУ хранятся в строго отведенном месте, кабинете заведующего.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Доступ к личным делам воспитанников имеет заведующий, заместитель заведующего по ВМР и делопроизводитель. С разрешения заведующего доступ к личным делам имеют педагогические работники, для получения необходимой информации о воспитаннике, родителях (законных представителях).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приеме воспитанника в порядке перевода из другого дошкольного учреждения, сведения о воспитаннике, его родителях (законных представителях) уточняются и заводится новое личное дело.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Делопроизводитель вносит в личные дела сведения о прибытии, переводе или выбытии воспитанника (№ и дата приказа, группа).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Титульный лист личного дела воспитанника заполняется делопроизводителем и содержит сведения о воспитаннике (№ личного дела, фамилия, имя, отчество (последнее – при наличии), дата рождения, группа, в которую зачислен ребёнок, № и дата приказа о зачислении, № договора, сведения о переводе или выбытии воспитанника).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Номер личного дела воспитанника соответствует номеру договора об образовании по образовательным программам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заключенного между МАДОУ и родителями (законными представителями) воспитанника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смене данных о ребёнке прежняя информация зачеркивается горизонтальной чертой, новая пишется рядом, указывается основание изменений и заверяется печатью и подписью заведующего.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Записи в личном деле воспитанника необходимо вести четко, аккуратно.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Копии документов, которые вкладываются в личное дело, заверяются подписью заведующего и печатью МАДОУ.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Личное дело каждого воспитанника формируется в отдельную папку-скоросшиватель с файлами. Каждый документ личного дела помещается в индивидуальный файл.</w:t>
      </w:r>
    </w:p>
    <w:p w:rsidR="005D0D09" w:rsidRDefault="005D0D09" w:rsidP="005D0D09">
      <w:pPr>
        <w:pStyle w:val="a7"/>
        <w:numPr>
          <w:ilvl w:val="2"/>
          <w:numId w:val="6"/>
        </w:numPr>
        <w:tabs>
          <w:tab w:val="left" w:pos="790"/>
        </w:tabs>
        <w:ind w:left="233" w:hanging="5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3.12. Личные дела воспитанников одной группы формируются в одну папку - регистратор. Папке -регистратору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присваивается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порядковый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номер,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номеру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номенклатуры дел МАДОУ, указывается название группы.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Папка – регистратор содержит: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воспитанников, заверенный заведующим МАДОУ, который включает в себя данные о каждом воспитаннике группы (фамилию, имя, отчество (последнее </w:t>
      </w:r>
      <w:r w:rsidR="00AB55D6">
        <w:rPr>
          <w:rFonts w:ascii="Times New Roman" w:hAnsi="Times New Roman" w:cs="Times New Roman"/>
          <w:sz w:val="28"/>
          <w:szCs w:val="28"/>
        </w:rPr>
        <w:t xml:space="preserve">– при наличии), дату рождения,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договора и дату заключения договора);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дела воспитанников группы, сформированные в папки-скоросшиватели.  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течение учебного года в список вносятся изменения, дополнения в соответствии с движением воспитанников.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Личное дело воспитанника может пополняться документами в процессе обучения (заявления родителей (законных представителей), дополнительные соглашения к договору об образование по образовательным программам дошкольного образования, заключения ПМПК и др.)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Личные дела воспитанников в период пребывания в МАДОУ хранятся в строго отведенном месте: кабинете заведующего МАДОУ.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выдачи личных дел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4.1.Выдача личного дела воспитанника или отдельных документов из личного дела может быть произведена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письменному заявлению родителя (законного представителя) воспитанника, с разрешения заведующего МАДОУ, а также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санкционированного изъятия личного дела или отдельных документов из него представителями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служб (в том числе при осуществлении оперативно-розыскной деятельности) в соответствии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4.2.Выдача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воспитанника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заведующим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4.3.При отчислении воспитанника из МАДОУ выдает родителям (законным представителям) личное дело воспитанника с описью содержащихся в нем документах. Родитель (законный представитель) воспитанника, личной подписью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подтверждает получение личного дела с описью содержащихся в нем документов в «Журнале выдачи личных дел воспитанников».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Медицинские документы при отчислении воспитанника выдаются родителям (законным представителям) медицинскими работниками МАДОУ. Родитель (законный представитель) воспитанника подтверждает получение медицинских документов личной подписью в соответствующем журнале.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В случае выдачи отдельного документа, в личном деле остается расписка об извлечении документа и</w:t>
      </w:r>
      <w:r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возврата.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В Журнале выдачи личных дел воспитанников делается соответствующая запись о выдаче личного</w:t>
      </w:r>
      <w:r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него.</w:t>
      </w:r>
    </w:p>
    <w:p w:rsidR="005D0D09" w:rsidRDefault="005D0D09" w:rsidP="005D0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D0D09" w:rsidRDefault="005D0D09" w:rsidP="005D0D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Контроль.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Контроль за состоянием личных дел воспитанников осуществляется заведующим МАДОУ. Контрол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воспитаннико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осуществляться лицом,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контроля; комиссией,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контроля.  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5.2.Проверка личных дел воспитанников осуществляется в начале учебного года.</w:t>
      </w:r>
    </w:p>
    <w:p w:rsidR="005D0D09" w:rsidRDefault="005D0D09" w:rsidP="005D0D09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осуществляться внепланово,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5.4.При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расследование.</w:t>
      </w:r>
    </w:p>
    <w:p w:rsidR="005D0D09" w:rsidRDefault="005D0D09" w:rsidP="005D0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D09" w:rsidRDefault="005D0D09" w:rsidP="005D0D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6.1. Настоящее Положение являются локальным нормативным актом МАДОУ, утверждается заведующим МАДОУ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6.2. Все изменения и дополнения, вносимые в данное Положение, оформляются в письменной форме.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6.3. Настоящее Положение принимается на неопределенный срок.</w:t>
      </w:r>
    </w:p>
    <w:p w:rsidR="005D0D09" w:rsidRDefault="005D0D09" w:rsidP="005D0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6.4. После принятия Положения (или изменений и дополнений отдельных пунктов или разделов) в новой редакции, предыдущая редакция автоматически утрачивает силу.</w:t>
      </w:r>
    </w:p>
    <w:p w:rsidR="005D0D09" w:rsidRDefault="005D0D09" w:rsidP="005D0D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5D0D09">
          <w:footerReference w:type="default" r:id="rId7"/>
          <w:pgSz w:w="11910" w:h="16840"/>
          <w:pgMar w:top="960" w:right="280" w:bottom="1240" w:left="1500" w:header="720" w:footer="1056" w:gutter="0"/>
          <w:pgNumType w:start="1"/>
          <w:cols w:space="720"/>
        </w:sectPr>
      </w:pPr>
    </w:p>
    <w:p w:rsidR="005D0D09" w:rsidRDefault="005D0D09" w:rsidP="005D0D09">
      <w:pPr>
        <w:spacing w:after="0" w:line="235" w:lineRule="auto"/>
        <w:sectPr w:rsidR="005D0D09">
          <w:pgSz w:w="11910" w:h="16840"/>
          <w:pgMar w:top="360" w:right="80" w:bottom="280" w:left="900" w:header="720" w:footer="720" w:gutter="0"/>
          <w:cols w:space="720"/>
        </w:sect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61" w:rsidRDefault="009F5061" w:rsidP="005D0D09">
      <w:pPr>
        <w:spacing w:after="0" w:line="240" w:lineRule="auto"/>
      </w:pPr>
      <w:r>
        <w:separator/>
      </w:r>
    </w:p>
  </w:endnote>
  <w:endnote w:type="continuationSeparator" w:id="0">
    <w:p w:rsidR="009F5061" w:rsidRDefault="009F5061" w:rsidP="005D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845894"/>
      <w:docPartObj>
        <w:docPartGallery w:val="Page Numbers (Bottom of Page)"/>
        <w:docPartUnique/>
      </w:docPartObj>
    </w:sdtPr>
    <w:sdtEndPr/>
    <w:sdtContent>
      <w:p w:rsidR="005D0D09" w:rsidRDefault="005D0D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5D6">
          <w:rPr>
            <w:noProof/>
          </w:rPr>
          <w:t>8</w:t>
        </w:r>
        <w:r>
          <w:fldChar w:fldCharType="end"/>
        </w:r>
      </w:p>
    </w:sdtContent>
  </w:sdt>
  <w:p w:rsidR="005D0D09" w:rsidRDefault="005D0D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61" w:rsidRDefault="009F5061" w:rsidP="005D0D09">
      <w:pPr>
        <w:spacing w:after="0" w:line="240" w:lineRule="auto"/>
      </w:pPr>
      <w:r>
        <w:separator/>
      </w:r>
    </w:p>
  </w:footnote>
  <w:footnote w:type="continuationSeparator" w:id="0">
    <w:p w:rsidR="009F5061" w:rsidRDefault="009F5061" w:rsidP="005D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1589B"/>
    <w:multiLevelType w:val="multilevel"/>
    <w:tmpl w:val="EF9843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011003"/>
    <w:multiLevelType w:val="hybridMultilevel"/>
    <w:tmpl w:val="85989774"/>
    <w:lvl w:ilvl="0" w:tplc="B51ED31C">
      <w:start w:val="6"/>
      <w:numFmt w:val="decimal"/>
      <w:lvlText w:val="%1"/>
      <w:lvlJc w:val="left"/>
      <w:pPr>
        <w:ind w:left="789" w:hanging="556"/>
      </w:pPr>
      <w:rPr>
        <w:lang w:val="ru-RU" w:eastAsia="en-US" w:bidi="ar-SA"/>
      </w:rPr>
    </w:lvl>
    <w:lvl w:ilvl="1" w:tplc="6978A6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FE76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0BF46">
      <w:numFmt w:val="bullet"/>
      <w:lvlText w:val="•"/>
      <w:lvlJc w:val="left"/>
      <w:pPr>
        <w:ind w:left="3823" w:hanging="556"/>
      </w:pPr>
      <w:rPr>
        <w:lang w:val="ru-RU" w:eastAsia="en-US" w:bidi="ar-SA"/>
      </w:rPr>
    </w:lvl>
    <w:lvl w:ilvl="4" w:tplc="74B8516E">
      <w:numFmt w:val="bullet"/>
      <w:lvlText w:val="•"/>
      <w:lvlJc w:val="left"/>
      <w:pPr>
        <w:ind w:left="4837" w:hanging="556"/>
      </w:pPr>
      <w:rPr>
        <w:lang w:val="ru-RU" w:eastAsia="en-US" w:bidi="ar-SA"/>
      </w:rPr>
    </w:lvl>
    <w:lvl w:ilvl="5" w:tplc="6BFE7282">
      <w:numFmt w:val="bullet"/>
      <w:lvlText w:val="•"/>
      <w:lvlJc w:val="left"/>
      <w:pPr>
        <w:ind w:left="5852" w:hanging="556"/>
      </w:pPr>
      <w:rPr>
        <w:lang w:val="ru-RU" w:eastAsia="en-US" w:bidi="ar-SA"/>
      </w:rPr>
    </w:lvl>
    <w:lvl w:ilvl="6" w:tplc="682E1CE8">
      <w:numFmt w:val="bullet"/>
      <w:lvlText w:val="•"/>
      <w:lvlJc w:val="left"/>
      <w:pPr>
        <w:ind w:left="6866" w:hanging="556"/>
      </w:pPr>
      <w:rPr>
        <w:lang w:val="ru-RU" w:eastAsia="en-US" w:bidi="ar-SA"/>
      </w:rPr>
    </w:lvl>
    <w:lvl w:ilvl="7" w:tplc="4824FAF6">
      <w:numFmt w:val="bullet"/>
      <w:lvlText w:val="•"/>
      <w:lvlJc w:val="left"/>
      <w:pPr>
        <w:ind w:left="7880" w:hanging="556"/>
      </w:pPr>
      <w:rPr>
        <w:lang w:val="ru-RU" w:eastAsia="en-US" w:bidi="ar-SA"/>
      </w:rPr>
    </w:lvl>
    <w:lvl w:ilvl="8" w:tplc="7206D0A4">
      <w:numFmt w:val="bullet"/>
      <w:lvlText w:val="•"/>
      <w:lvlJc w:val="left"/>
      <w:pPr>
        <w:ind w:left="8895" w:hanging="556"/>
      </w:pPr>
      <w:rPr>
        <w:lang w:val="ru-RU" w:eastAsia="en-US" w:bidi="ar-SA"/>
      </w:rPr>
    </w:lvl>
  </w:abstractNum>
  <w:abstractNum w:abstractNumId="3" w15:restartNumberingAfterBreak="0">
    <w:nsid w:val="664E166A"/>
    <w:multiLevelType w:val="hybridMultilevel"/>
    <w:tmpl w:val="B19AE510"/>
    <w:lvl w:ilvl="0" w:tplc="181C472C">
      <w:start w:val="2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1FC60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58F410">
      <w:numFmt w:val="bullet"/>
      <w:lvlText w:val="•"/>
      <w:lvlJc w:val="left"/>
      <w:pPr>
        <w:ind w:left="1622" w:hanging="389"/>
      </w:pPr>
      <w:rPr>
        <w:lang w:val="ru-RU" w:eastAsia="en-US" w:bidi="ar-SA"/>
      </w:rPr>
    </w:lvl>
    <w:lvl w:ilvl="3" w:tplc="8FEEFF80">
      <w:numFmt w:val="bullet"/>
      <w:lvlText w:val="•"/>
      <w:lvlJc w:val="left"/>
      <w:pPr>
        <w:ind w:left="2785" w:hanging="389"/>
      </w:pPr>
      <w:rPr>
        <w:lang w:val="ru-RU" w:eastAsia="en-US" w:bidi="ar-SA"/>
      </w:rPr>
    </w:lvl>
    <w:lvl w:ilvl="4" w:tplc="5C72EDB6">
      <w:numFmt w:val="bullet"/>
      <w:lvlText w:val="•"/>
      <w:lvlJc w:val="left"/>
      <w:pPr>
        <w:ind w:left="3948" w:hanging="389"/>
      </w:pPr>
      <w:rPr>
        <w:lang w:val="ru-RU" w:eastAsia="en-US" w:bidi="ar-SA"/>
      </w:rPr>
    </w:lvl>
    <w:lvl w:ilvl="5" w:tplc="1868CB64">
      <w:numFmt w:val="bullet"/>
      <w:lvlText w:val="•"/>
      <w:lvlJc w:val="left"/>
      <w:pPr>
        <w:ind w:left="5110" w:hanging="389"/>
      </w:pPr>
      <w:rPr>
        <w:lang w:val="ru-RU" w:eastAsia="en-US" w:bidi="ar-SA"/>
      </w:rPr>
    </w:lvl>
    <w:lvl w:ilvl="6" w:tplc="4EC0768C">
      <w:numFmt w:val="bullet"/>
      <w:lvlText w:val="•"/>
      <w:lvlJc w:val="left"/>
      <w:pPr>
        <w:ind w:left="6273" w:hanging="389"/>
      </w:pPr>
      <w:rPr>
        <w:lang w:val="ru-RU" w:eastAsia="en-US" w:bidi="ar-SA"/>
      </w:rPr>
    </w:lvl>
    <w:lvl w:ilvl="7" w:tplc="7A3A8208">
      <w:numFmt w:val="bullet"/>
      <w:lvlText w:val="•"/>
      <w:lvlJc w:val="left"/>
      <w:pPr>
        <w:ind w:left="7436" w:hanging="389"/>
      </w:pPr>
      <w:rPr>
        <w:lang w:val="ru-RU" w:eastAsia="en-US" w:bidi="ar-SA"/>
      </w:rPr>
    </w:lvl>
    <w:lvl w:ilvl="8" w:tplc="10F2974C">
      <w:numFmt w:val="bullet"/>
      <w:lvlText w:val="•"/>
      <w:lvlJc w:val="left"/>
      <w:pPr>
        <w:ind w:left="8598" w:hanging="389"/>
      </w:pPr>
      <w:rPr>
        <w:lang w:val="ru-RU" w:eastAsia="en-US" w:bidi="ar-SA"/>
      </w:rPr>
    </w:lvl>
  </w:abstractNum>
  <w:abstractNum w:abstractNumId="4" w15:restartNumberingAfterBreak="0">
    <w:nsid w:val="6AF74882"/>
    <w:multiLevelType w:val="hybridMultilevel"/>
    <w:tmpl w:val="B1906028"/>
    <w:lvl w:ilvl="0" w:tplc="67048896">
      <w:start w:val="1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AB65E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76398A">
      <w:numFmt w:val="bullet"/>
      <w:lvlText w:val="•"/>
      <w:lvlJc w:val="left"/>
      <w:pPr>
        <w:ind w:left="1622" w:hanging="389"/>
      </w:pPr>
      <w:rPr>
        <w:lang w:val="ru-RU" w:eastAsia="en-US" w:bidi="ar-SA"/>
      </w:rPr>
    </w:lvl>
    <w:lvl w:ilvl="3" w:tplc="F5566EBC">
      <w:numFmt w:val="bullet"/>
      <w:lvlText w:val="•"/>
      <w:lvlJc w:val="left"/>
      <w:pPr>
        <w:ind w:left="2785" w:hanging="389"/>
      </w:pPr>
      <w:rPr>
        <w:lang w:val="ru-RU" w:eastAsia="en-US" w:bidi="ar-SA"/>
      </w:rPr>
    </w:lvl>
    <w:lvl w:ilvl="4" w:tplc="981E380C">
      <w:numFmt w:val="bullet"/>
      <w:lvlText w:val="•"/>
      <w:lvlJc w:val="left"/>
      <w:pPr>
        <w:ind w:left="3948" w:hanging="389"/>
      </w:pPr>
      <w:rPr>
        <w:lang w:val="ru-RU" w:eastAsia="en-US" w:bidi="ar-SA"/>
      </w:rPr>
    </w:lvl>
    <w:lvl w:ilvl="5" w:tplc="B70A69D4">
      <w:numFmt w:val="bullet"/>
      <w:lvlText w:val="•"/>
      <w:lvlJc w:val="left"/>
      <w:pPr>
        <w:ind w:left="5110" w:hanging="389"/>
      </w:pPr>
      <w:rPr>
        <w:lang w:val="ru-RU" w:eastAsia="en-US" w:bidi="ar-SA"/>
      </w:rPr>
    </w:lvl>
    <w:lvl w:ilvl="6" w:tplc="49140684">
      <w:numFmt w:val="bullet"/>
      <w:lvlText w:val="•"/>
      <w:lvlJc w:val="left"/>
      <w:pPr>
        <w:ind w:left="6273" w:hanging="389"/>
      </w:pPr>
      <w:rPr>
        <w:lang w:val="ru-RU" w:eastAsia="en-US" w:bidi="ar-SA"/>
      </w:rPr>
    </w:lvl>
    <w:lvl w:ilvl="7" w:tplc="52E6CB18">
      <w:numFmt w:val="bullet"/>
      <w:lvlText w:val="•"/>
      <w:lvlJc w:val="left"/>
      <w:pPr>
        <w:ind w:left="7436" w:hanging="389"/>
      </w:pPr>
      <w:rPr>
        <w:lang w:val="ru-RU" w:eastAsia="en-US" w:bidi="ar-SA"/>
      </w:rPr>
    </w:lvl>
    <w:lvl w:ilvl="8" w:tplc="CE0AD8AE">
      <w:numFmt w:val="bullet"/>
      <w:lvlText w:val="•"/>
      <w:lvlJc w:val="left"/>
      <w:pPr>
        <w:ind w:left="8598" w:hanging="389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09"/>
    <w:rsid w:val="00584554"/>
    <w:rsid w:val="005D0D09"/>
    <w:rsid w:val="005E4E16"/>
    <w:rsid w:val="0089441D"/>
    <w:rsid w:val="009F5061"/>
    <w:rsid w:val="00A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F0AA-D3F1-4A13-869A-116FD95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D0D09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D0D09"/>
    <w:rPr>
      <w:rFonts w:ascii="Times New Roman" w:eastAsia="Times New Roman" w:hAnsi="Times New Roman" w:cs="Times New Roman"/>
      <w:sz w:val="28"/>
      <w:szCs w:val="40"/>
      <w:lang w:eastAsia="zh-CN"/>
    </w:rPr>
  </w:style>
  <w:style w:type="paragraph" w:styleId="a5">
    <w:name w:val="Body Text"/>
    <w:basedOn w:val="a"/>
    <w:link w:val="a6"/>
    <w:uiPriority w:val="1"/>
    <w:semiHidden/>
    <w:unhideWhenUsed/>
    <w:qFormat/>
    <w:rsid w:val="005D0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semiHidden/>
    <w:rsid w:val="005D0D09"/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5D0D09"/>
  </w:style>
  <w:style w:type="paragraph" w:styleId="a7">
    <w:name w:val="List Paragraph"/>
    <w:basedOn w:val="a"/>
    <w:uiPriority w:val="1"/>
    <w:qFormat/>
    <w:rsid w:val="005D0D09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D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D09"/>
  </w:style>
  <w:style w:type="paragraph" w:styleId="aa">
    <w:name w:val="footer"/>
    <w:basedOn w:val="a"/>
    <w:link w:val="ab"/>
    <w:uiPriority w:val="99"/>
    <w:unhideWhenUsed/>
    <w:rsid w:val="005D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2021-03-22T12:30:00Z</dcterms:created>
  <dcterms:modified xsi:type="dcterms:W3CDTF">2021-04-01T12:12:00Z</dcterms:modified>
</cp:coreProperties>
</file>