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</w:t>
      </w:r>
    </w:p>
    <w:p w:rsidR="009058B4" w:rsidRDefault="009058B4" w:rsidP="009058B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9058B4" w:rsidRDefault="009058B4" w:rsidP="009058B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РАЗВИТИЯ РЕБЁНКА - ДЕТСКИЙ САД № 32 ГОРОДА КРОПОТКИН </w:t>
      </w:r>
    </w:p>
    <w:p w:rsidR="009058B4" w:rsidRDefault="009058B4" w:rsidP="009058B4">
      <w:pPr>
        <w:pStyle w:val="a3"/>
        <w:pBdr>
          <w:bottom w:val="single" w:sz="12" w:space="1" w:color="auto"/>
        </w:pBd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058B4" w:rsidRDefault="009058B4" w:rsidP="009058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B4" w:rsidRDefault="009058B4" w:rsidP="009058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Заведующим МАДОУ ЦРР-д/с № 32</w:t>
      </w:r>
    </w:p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 Л. В. Дементьева</w:t>
      </w:r>
    </w:p>
    <w:p w:rsidR="009058B4" w:rsidRDefault="0014149A" w:rsidP="00905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«30» августа 2019</w:t>
      </w:r>
      <w:r w:rsidR="009058B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9058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58B4">
        <w:rPr>
          <w:rFonts w:ascii="Times New Roman" w:hAnsi="Times New Roman" w:cs="Times New Roman"/>
          <w:sz w:val="24"/>
          <w:szCs w:val="24"/>
        </w:rPr>
        <w:tab/>
      </w:r>
      <w:r w:rsidR="009058B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«30» августа 20 19</w:t>
      </w:r>
      <w:r w:rsidR="009058B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9058B4">
        <w:rPr>
          <w:rFonts w:ascii="Times New Roman" w:hAnsi="Times New Roman" w:cs="Times New Roman"/>
          <w:sz w:val="24"/>
          <w:szCs w:val="24"/>
        </w:rPr>
        <w:t>.</w:t>
      </w:r>
    </w:p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4149A">
        <w:rPr>
          <w:rFonts w:ascii="Times New Roman" w:hAnsi="Times New Roman" w:cs="Times New Roman"/>
          <w:sz w:val="24"/>
          <w:szCs w:val="24"/>
          <w:u w:val="single"/>
        </w:rPr>
        <w:t>приказ № 82</w:t>
      </w:r>
    </w:p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9058B4" w:rsidRDefault="0014149A" w:rsidP="009058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протокол № 5</w:t>
      </w:r>
    </w:p>
    <w:p w:rsidR="009058B4" w:rsidRDefault="0014149A" w:rsidP="00905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«28» августа 2019</w:t>
      </w:r>
      <w:r w:rsidR="009058B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058B4">
        <w:rPr>
          <w:rFonts w:ascii="Times New Roman" w:hAnsi="Times New Roman" w:cs="Times New Roman"/>
          <w:sz w:val="24"/>
          <w:szCs w:val="24"/>
        </w:rPr>
        <w:t>.</w:t>
      </w:r>
    </w:p>
    <w:p w:rsidR="009058B4" w:rsidRDefault="009058B4" w:rsidP="009058B4">
      <w:pPr>
        <w:pStyle w:val="a4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058B4" w:rsidRDefault="009058B4" w:rsidP="009058B4">
      <w:pPr>
        <w:pStyle w:val="a4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058B4" w:rsidRDefault="009058B4" w:rsidP="009058B4">
      <w:pPr>
        <w:pStyle w:val="a4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058B4" w:rsidRDefault="009058B4" w:rsidP="009058B4">
      <w:pPr>
        <w:pStyle w:val="a4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058B4" w:rsidRDefault="009058B4" w:rsidP="009058B4">
      <w:pPr>
        <w:pStyle w:val="a4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 о формах получения образования и формах обучения.</w:t>
      </w:r>
    </w:p>
    <w:p w:rsidR="004F5466" w:rsidRDefault="004F5466" w:rsidP="004F5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и дополнениями на 01.09.2019г.)</w:t>
      </w:r>
    </w:p>
    <w:p w:rsidR="004F5466" w:rsidRDefault="004F5466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Pr="0014149A" w:rsidRDefault="0014149A" w:rsidP="0014149A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49A">
        <w:rPr>
          <w:rFonts w:ascii="Times New Roman" w:hAnsi="Times New Roman" w:cs="Times New Roman"/>
          <w:sz w:val="28"/>
          <w:szCs w:val="28"/>
        </w:rPr>
        <w:t>г. Кропоткин</w:t>
      </w:r>
    </w:p>
    <w:p w:rsidR="009058B4" w:rsidRDefault="009058B4" w:rsidP="009058B4">
      <w:pPr>
        <w:pStyle w:val="a4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формах обучения (далее – Положение) регулирует организацию образовательной деятельности муниципального автономного дошкольного образовательного учреждения центр развития ребенка- детский сад № 32 города Кропоткин муниципального образования Кавказский район.  (далее – МАДОУ).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 № 1014,  Федеральным государственным образовательным стандартом дошкольного образования приказ Министерства образования и науки Российской Федерации от 17.10.2013 № 1155.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МАДОУ осуществляется обучение в очной форме с учетом потребностей и возможностей личности обучающегося.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Формы обучения по образовательным программам дошкольного образования определяются федеральными государственными образовательными стандартами. </w:t>
      </w:r>
    </w:p>
    <w:p w:rsidR="009058B4" w:rsidRPr="009058B4" w:rsidRDefault="009058B4" w:rsidP="009058B4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1.5.Порядок организации получения дошкольного образования в форме очного обучения определяется уставом МАДОУ и другими локальными нормативными актами МАДОУ.</w:t>
      </w:r>
    </w:p>
    <w:p w:rsidR="009058B4" w:rsidRDefault="009058B4" w:rsidP="0090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B4" w:rsidRDefault="009058B4" w:rsidP="0090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1.6.С целью ознакомления родителей (законных представителей) несовершеннолетних обучающихся с настоящим Положением, МАДОУ размещает его на информационном стенде МАДОУ и (или) на официальном сайте МАДОУ. в информационно-телекоммуникационной сети «Интернет».</w:t>
      </w:r>
    </w:p>
    <w:p w:rsid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9058B4" w:rsidRDefault="009058B4" w:rsidP="00905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Настоящее Положение разработано с целью обеспечения единых требований к организации обучения в очной форме,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освоения образовательных программ дошкольного образования в различных формах,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 по согласованию с родителями (законными представителями) обучающихся.</w:t>
      </w:r>
    </w:p>
    <w:p w:rsidR="009058B4" w:rsidRDefault="009058B4" w:rsidP="009058B4">
      <w:pPr>
        <w:pStyle w:val="a4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образовательного процесса.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Получение дошкольного образования в очной форме обучения организуется в различных формах обучения в соответствии с основной образовательной программой дошкольного образования МАДОУ и адаптированными образовательными программами МАДОУ (далее – Программы), обеспечивающей реализацию федерального государственного образовательного стандарта дошкольного образования с учетом возрастных и индивидуальных особенностей обучающихся.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При выборе формы обучения родители (законные представители) воспитанника должны быть ознакомлены с настоящим Положением, уставом МАДОУ, Программами дошкольного образования, другими документами, регламентирующими организацию и осуществление образовательной деятельности по избранной форме.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Обучающиеся, осваивающие Программы в МАДОУ в очной форме, зачисляются в контингент обучающихся. Все данные о обучающимся вносятся в Книгу уч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 движения воспитанников и в табель уч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та посещаемости воспитанников группы, которую они посещают.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Родителям (законным представителям) обучающихся должна быть обеспечена возможность ознакомления с ходом, содержанием и результатами образовательного процесса обучающегося.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МАДОУ осуществляет индивидуальный учет результатов освоения воспитанниками Программ, а также хранение в архивах данных об их результатах на бумажных и (или) электронных носителях.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Обучающиеся по завершению учебного года переводятся в следующую возрастную группу.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Освоение образовательных программ дошкольного образования не сопровождается проведением промежуточной аттестации и итоговой аттестации обучающихся. </w:t>
      </w:r>
    </w:p>
    <w:p w:rsidR="009058B4" w:rsidRDefault="009058B4" w:rsidP="00905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получения дошкольного образования в очной форме обучения.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Основной формой организации образовательного процесса в очной форме обучения является непосредственно образовательная деятельность (далее - НОД).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проводятся с детьми всех возрастных групп МАДОУ. В режиме дня каждой группы определяется время проведения НОД, в соответствии с Сан ПиН.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Получение дошкольного образования в очной форме обучения предполагает организацию НОД по образовательным областям, организуемых МАДОУ в соответствии с учебным планом и Программой.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реализовываться в различных видах деятельности: НОД, общении, игре, познавательно-исследовательской деятельности и др.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Обучающимся, осваивающим Программу в очной форме обучения, предоставляются на время обучения бесплатно учебные пособия, детская литература, игрушки, имеющиеся в МАДОУ.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Организация образовательного процесса в очной форме обучения регламентируется Программой и расписанием непосредственно образовательной деятельности.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При реализации Программы может проводиться оценка индивидуального развития обучающихся в рамках педагогической диагностики.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диагностики используются для индивидуализации образования и оптимизации работы с группой обучающихся.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При необходимости используется психологическая диагностика развития обучающихся, которую проводит педагог- психолог. Участие обучающегося в психологической диагностике допускаются только с согласия родителей (законных представителей). Формы, периодичность и порядок проведения диагностики определятся МАДОУ самостоятельно и закрепляется в локальном нормативном акте.</w:t>
      </w:r>
    </w:p>
    <w:p w:rsidR="009058B4" w:rsidRDefault="009058B4" w:rsidP="009058B4">
      <w:pPr>
        <w:pStyle w:val="a5"/>
        <w:spacing w:after="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4.9. Дошкольное образование обучающихся с ограниченными возможностями здоровья может быть организовано как совместно с другими детьми, так и в отдельных группах компенсирующей направленности, деятельность которых регламентируется локальными нормативными актами МАДОУ.</w:t>
      </w:r>
      <w:r w:rsidRPr="009058B4">
        <w:rPr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9058B4" w:rsidRPr="0014149A" w:rsidRDefault="009058B4" w:rsidP="009058B4">
      <w:pPr>
        <w:pStyle w:val="a5"/>
        <w:spacing w:after="0"/>
        <w:jc w:val="both"/>
        <w:textAlignment w:val="baseline"/>
        <w:rPr>
          <w:bCs/>
          <w:i/>
          <w:iCs/>
          <w:sz w:val="28"/>
          <w:szCs w:val="28"/>
          <w:bdr w:val="none" w:sz="0" w:space="0" w:color="auto" w:frame="1"/>
        </w:rPr>
      </w:pPr>
      <w:r w:rsidRPr="0014149A">
        <w:rPr>
          <w:sz w:val="28"/>
          <w:szCs w:val="28"/>
          <w:bdr w:val="none" w:sz="0" w:space="0" w:color="auto" w:frame="1"/>
        </w:rPr>
        <w:t>4.10.Дети с ОВЗ групп</w:t>
      </w:r>
      <w:r w:rsidR="00921A49" w:rsidRPr="0014149A">
        <w:rPr>
          <w:sz w:val="28"/>
          <w:szCs w:val="28"/>
          <w:bdr w:val="none" w:sz="0" w:space="0" w:color="auto" w:frame="1"/>
        </w:rPr>
        <w:t xml:space="preserve"> кратковременного пребывания</w:t>
      </w:r>
      <w:r w:rsidRPr="0014149A">
        <w:rPr>
          <w:sz w:val="28"/>
          <w:szCs w:val="28"/>
          <w:bdr w:val="none" w:sz="0" w:space="0" w:color="auto" w:frame="1"/>
        </w:rPr>
        <w:t xml:space="preserve"> «Особый ребенок» получают образование в следующих формах:</w:t>
      </w:r>
    </w:p>
    <w:p w:rsidR="009058B4" w:rsidRPr="0014149A" w:rsidRDefault="009058B4" w:rsidP="009058B4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14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а) в образовательной организации (МАДОУ):</w:t>
      </w:r>
    </w:p>
    <w:p w:rsidR="009058B4" w:rsidRPr="0014149A" w:rsidRDefault="009058B4" w:rsidP="009058B4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14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воспитанники, которые могут самостоятельно передвигаться;</w:t>
      </w:r>
    </w:p>
    <w:p w:rsidR="009058B4" w:rsidRPr="0014149A" w:rsidRDefault="009058B4" w:rsidP="009058B4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4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воспитанники, которые передвигаются с помощью взрослого.</w:t>
      </w:r>
    </w:p>
    <w:p w:rsidR="009058B4" w:rsidRPr="0014149A" w:rsidRDefault="009058B4" w:rsidP="009058B4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14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б) вне образовательной организации (по месту нахождения воспитанника):</w:t>
      </w:r>
    </w:p>
    <w:p w:rsidR="009058B4" w:rsidRPr="0014149A" w:rsidRDefault="009058B4" w:rsidP="009058B4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14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воспитанники, которые не могут передвигаться (лежачие).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При получении дошкольного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обеспечение доступа в здание МАДОУ.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Обучающиеся по завершении учебного года переводятся в следующую возрастную группу.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Обучающиеся переводятся на обучение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обучающихся.</w:t>
      </w:r>
    </w:p>
    <w:p w:rsidR="009058B4" w:rsidRDefault="009058B4" w:rsidP="009058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обучения в МАДОУ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способ организации обучения, который осуществляется в определенном порядке и режиме.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отличаются: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количественному составу участников,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 взаимодействия между ними,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деятельности,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проведения.</w:t>
      </w:r>
    </w:p>
    <w:p w:rsidR="009058B4" w:rsidRDefault="009058B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МАДОУ используются фронтальные, групповые, индивидуальные формы организованного обучения.</w:t>
      </w:r>
    </w:p>
    <w:p w:rsidR="009058B4" w:rsidRDefault="009058B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Индивидуальная форма организации обучения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позволяет индивидуализировать обучение (содержание, методы, средства), при необходимости использовать индивидуальный маршрут обучения.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Групповая форма организации обучения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(индивидуально-коллективная). Группа делится на подгруппы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общность интересов обучающихся, а не по уровням развития.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взаимодействие детей в процессе обучения.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Фронтальная форма организации обучения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Работа со всей группой, четкое расписание, единое содержание.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Достоинствами формы являются четкая организационная структура, простое управление, возможность взаимодействия детей, экономичность обучения.</w:t>
      </w:r>
    </w:p>
    <w:p w:rsidR="009058B4" w:rsidRDefault="009058B4" w:rsidP="009058B4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 непосредственно образовательной деятельности</w:t>
      </w:r>
    </w:p>
    <w:p w:rsidR="009058B4" w:rsidRDefault="009058B4" w:rsidP="009058B4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Гигиенические требования: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НОД проводятся в чистом проветренном, хорошо освещенном помещении;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воспитатель, постоянно следит за правильностью позы ребенка,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допускать переутомления детей при организации НОД.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предусматривать чередование различных видов деятельности детей.</w:t>
      </w:r>
    </w:p>
    <w:p w:rsidR="009058B4" w:rsidRDefault="009058B4" w:rsidP="009058B4">
      <w:pPr>
        <w:pStyle w:val="a4"/>
        <w:numPr>
          <w:ilvl w:val="1"/>
          <w:numId w:val="3"/>
        </w:numPr>
        <w:spacing w:after="0" w:line="240" w:lineRule="auto"/>
        <w:ind w:left="0" w:firstLine="0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Дидактические требования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творческое использование при проведении НОД всех дидактических принципов в единстве;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обеспечивать познавательную активность детей и развивающий характер НОД, рационально соотносить словесные, наглядные и практические методы с целью НОД;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9058B4" w:rsidRDefault="009058B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систематически осуществлять контроль за качеством усвоения знаний, умений и навыков.</w:t>
      </w:r>
    </w:p>
    <w:p w:rsidR="009058B4" w:rsidRDefault="009058B4" w:rsidP="009058B4">
      <w:pPr>
        <w:pStyle w:val="a4"/>
        <w:numPr>
          <w:ilvl w:val="1"/>
          <w:numId w:val="3"/>
        </w:numPr>
        <w:spacing w:after="0" w:line="240" w:lineRule="auto"/>
        <w:ind w:left="0" w:firstLine="0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Организационные требования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иметь в наличие продуманный план проведения НОД;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четко определить цель и дидактические задачи НОД;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грамотно подбирать и рационально использовать различные средства обучения, в том число ТСО, ИКТ;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поддерживать необходимую дисциплину и организованность детей при проведении НОД.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 смешивать процесс обучения с игрой, т.к. в игре ребенок в большей мере овладевает способами общения, осваивает человеческие отношения.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НОД в МАДОУ не должна проводиться по школьным технологиям;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НОД следует проводить в определенной системе, связывать их с повседневной жизнью детей (знания, полученные в НОД, используются в свободной деятельности);</w:t>
      </w:r>
    </w:p>
    <w:p w:rsidR="009058B4" w:rsidRDefault="009058B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9058B4" w:rsidRDefault="009058B4" w:rsidP="009058B4">
      <w:pPr>
        <w:pStyle w:val="a4"/>
        <w:numPr>
          <w:ilvl w:val="0"/>
          <w:numId w:val="3"/>
        </w:numPr>
        <w:spacing w:after="0" w:line="360" w:lineRule="auto"/>
        <w:ind w:firstLine="0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обучения в повседневной жизни.</w:t>
      </w:r>
    </w:p>
    <w:p w:rsidR="009058B4" w:rsidRDefault="009058B4" w:rsidP="009058B4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дня воспитатель имеет возможность осуществлять обучение при использовании разнообразных форм организации обучающихся:</w:t>
      </w:r>
    </w:p>
    <w:p w:rsidR="009058B4" w:rsidRDefault="009058B4" w:rsidP="009058B4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прогулка, которая состоит из: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наблюдений за природой, окружающей жизнью;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подвижных игр;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труда в природе и на участке;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самостоятельной игровой деятельности;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экскурсии;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игры: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игры-драматизации;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дежурство детей по столовой, на занятиях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труд: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хозяйственно-бытовой;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 в уголке природы;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труд;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развлечения, праздники;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экспериментирование;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проектная деятельность;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чтение художественной литературы;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беседы;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показ кукольного театра;</w:t>
      </w:r>
    </w:p>
    <w:p w:rsidR="009058B4" w:rsidRDefault="009058B4" w:rsidP="0090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вечера-досуги;</w:t>
      </w:r>
    </w:p>
    <w:p w:rsidR="009058B4" w:rsidRDefault="009058B4" w:rsidP="0090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посещение мини- музея МАДОУ.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–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предметно-игровая,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трудовая,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спортивная,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продуктивная,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сюжетно-ролевые и другие игры, которые могут быть источником и средством обучения.</w:t>
      </w:r>
    </w:p>
    <w:p w:rsidR="009058B4" w:rsidRDefault="009058B4" w:rsidP="009058B4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 организации обучения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7.1. В МАДОУ преобладают наглядные и игровые методы в сочетании со словесными методами.</w:t>
      </w:r>
    </w:p>
    <w:p w:rsidR="009058B4" w:rsidRDefault="009058B4" w:rsidP="009058B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7.2. Процесс обучения детей в детском саду строится, опираясь на наглядность в обучении, а специальная организация среды способствует расширению и углублению представлений детей.</w:t>
      </w:r>
    </w:p>
    <w:p w:rsidR="009058B4" w:rsidRDefault="009058B4" w:rsidP="009058B4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положения.</w:t>
      </w:r>
    </w:p>
    <w:p w:rsidR="009058B4" w:rsidRDefault="009058B4" w:rsidP="009058B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8B4" w:rsidRDefault="009058B4" w:rsidP="009058B4"/>
    <w:p w:rsidR="005E4E16" w:rsidRDefault="00F6700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79E226E-7871-4E3A-9F1E-A54AA35510B0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sectPr w:rsidR="005E4E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9B" w:rsidRDefault="00F9799B" w:rsidP="0014149A">
      <w:pPr>
        <w:spacing w:after="0" w:line="240" w:lineRule="auto"/>
      </w:pPr>
      <w:r>
        <w:separator/>
      </w:r>
    </w:p>
  </w:endnote>
  <w:endnote w:type="continuationSeparator" w:id="0">
    <w:p w:rsidR="00F9799B" w:rsidRDefault="00F9799B" w:rsidP="0014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706898"/>
      <w:docPartObj>
        <w:docPartGallery w:val="Page Numbers (Bottom of Page)"/>
        <w:docPartUnique/>
      </w:docPartObj>
    </w:sdtPr>
    <w:sdtEndPr/>
    <w:sdtContent>
      <w:p w:rsidR="0014149A" w:rsidRDefault="001414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06">
          <w:rPr>
            <w:noProof/>
          </w:rPr>
          <w:t>7</w:t>
        </w:r>
        <w:r>
          <w:fldChar w:fldCharType="end"/>
        </w:r>
      </w:p>
    </w:sdtContent>
  </w:sdt>
  <w:p w:rsidR="0014149A" w:rsidRDefault="001414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9B" w:rsidRDefault="00F9799B" w:rsidP="0014149A">
      <w:pPr>
        <w:spacing w:after="0" w:line="240" w:lineRule="auto"/>
      </w:pPr>
      <w:r>
        <w:separator/>
      </w:r>
    </w:p>
  </w:footnote>
  <w:footnote w:type="continuationSeparator" w:id="0">
    <w:p w:rsidR="00F9799B" w:rsidRDefault="00F9799B" w:rsidP="0014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F13"/>
    <w:multiLevelType w:val="hybridMultilevel"/>
    <w:tmpl w:val="4F8409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406C"/>
    <w:multiLevelType w:val="multilevel"/>
    <w:tmpl w:val="4F6EA0D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i/>
      </w:rPr>
    </w:lvl>
  </w:abstractNum>
  <w:abstractNum w:abstractNumId="2" w15:restartNumberingAfterBreak="0">
    <w:nsid w:val="5FFF0C76"/>
    <w:multiLevelType w:val="hybridMultilevel"/>
    <w:tmpl w:val="BFD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8661A"/>
    <w:multiLevelType w:val="hybridMultilevel"/>
    <w:tmpl w:val="90ACBF06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B4"/>
    <w:rsid w:val="0014149A"/>
    <w:rsid w:val="004F5466"/>
    <w:rsid w:val="00584554"/>
    <w:rsid w:val="005E4E16"/>
    <w:rsid w:val="009058B4"/>
    <w:rsid w:val="00921A49"/>
    <w:rsid w:val="00F67006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013E-F02F-4F42-B33F-C76EB75E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8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58B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058B4"/>
    <w:rPr>
      <w:b/>
      <w:bCs/>
    </w:rPr>
  </w:style>
  <w:style w:type="paragraph" w:styleId="a7">
    <w:name w:val="header"/>
    <w:basedOn w:val="a"/>
    <w:link w:val="a8"/>
    <w:uiPriority w:val="99"/>
    <w:unhideWhenUsed/>
    <w:rsid w:val="0014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49A"/>
  </w:style>
  <w:style w:type="paragraph" w:styleId="a9">
    <w:name w:val="footer"/>
    <w:basedOn w:val="a"/>
    <w:link w:val="aa"/>
    <w:uiPriority w:val="99"/>
    <w:unhideWhenUsed/>
    <w:rsid w:val="0014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seLcoY6rM1yOdxtI2IFT4yKzcjU=</DigestValue>
    </Reference>
    <Reference Type="http://www.w3.org/2000/09/xmldsig#Object" URI="#idOfficeObject">
      <DigestMethod Algorithm="http://www.w3.org/2000/09/xmldsig#sha1"/>
      <DigestValue>sxq+WjKI8pj16Yjk9i23mE4We8s=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Sg77brWEGMcCbkd1X2jyhz0WmgE=</DigestValue>
    </Reference>
    <Reference Type="http://www.w3.org/2000/09/xmldsig#Object" URI="#idValidSigLnImg">
      <DigestMethod Algorithm="http://www.w3.org/2000/09/xmldsig#sha1"/>
      <DigestValue>52Agbf5jWOBXqB/nB0ITMW/vEUI=</DigestValue>
    </Reference>
    <Reference Type="http://www.w3.org/2000/09/xmldsig#Object" URI="#idInvalidSigLnImg">
      <DigestMethod Algorithm="http://www.w3.org/2000/09/xmldsig#sha1"/>
      <DigestValue>wlQxJa2UQT11D9V5Bn2K4rgkyHE=</DigestValue>
    </Reference>
  </SignedInfo>
  <SignatureValue>qCvP/2Nmam1Ifhtd6iXiB37W972NRvk9rnnHNacI3zGtlPG77+vR+ueynZDu2mXQXK7gyphntkn8
t0a35fLYqobKuPTpwo56bEomSCX9ENHjLz5d8acTculrQ+VWWaK2RSn5JGFe9kHabGkMtW8RuqIk
fVDgMJmhir3VSefI2PY=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ZkzAqaCcRVwckG/M9Nv+6nTM8bs=</DigestValue>
      </Reference>
      <Reference URI="/word/endnotes.xml?ContentType=application/vnd.openxmlformats-officedocument.wordprocessingml.endnotes+xml">
        <DigestMethod Algorithm="http://www.w3.org/2000/09/xmldsig#sha1"/>
        <DigestValue>ho18GGF1HlxEpV6rLarL9gd2uD4=</DigestValue>
      </Reference>
      <Reference URI="/word/fontTable.xml?ContentType=application/vnd.openxmlformats-officedocument.wordprocessingml.fontTable+xml">
        <DigestMethod Algorithm="http://www.w3.org/2000/09/xmldsig#sha1"/>
        <DigestValue>2wYdFuQnamHTJ0e4xSiCoLJccTY=</DigestValue>
      </Reference>
      <Reference URI="/word/footer1.xml?ContentType=application/vnd.openxmlformats-officedocument.wordprocessingml.footer+xml">
        <DigestMethod Algorithm="http://www.w3.org/2000/09/xmldsig#sha1"/>
        <DigestValue>0r7cxe/aIBf5had07p1yflLrztw=</DigestValue>
      </Reference>
      <Reference URI="/word/footnotes.xml?ContentType=application/vnd.openxmlformats-officedocument.wordprocessingml.footnotes+xml">
        <DigestMethod Algorithm="http://www.w3.org/2000/09/xmldsig#sha1"/>
        <DigestValue>Pggb3Px8sKOGjctbWvcmLB/nrN0=</DigestValue>
      </Reference>
      <Reference URI="/word/media/image1.emf?ContentType=image/x-emf">
        <DigestMethod Algorithm="http://www.w3.org/2000/09/xmldsig#sha1"/>
        <DigestValue>yUy10hw3bOCqtCq05+LQTwwWOww=</DigestValue>
      </Reference>
      <Reference URI="/word/numbering.xml?ContentType=application/vnd.openxmlformats-officedocument.wordprocessingml.numbering+xml">
        <DigestMethod Algorithm="http://www.w3.org/2000/09/xmldsig#sha1"/>
        <DigestValue>lg38zJda7RovB+mX6dYgU22uxgc=</DigestValue>
      </Reference>
      <Reference URI="/word/settings.xml?ContentType=application/vnd.openxmlformats-officedocument.wordprocessingml.settings+xml">
        <DigestMethod Algorithm="http://www.w3.org/2000/09/xmldsig#sha1"/>
        <DigestValue>tTvZutVP2Bq6FNqITl+HTOe3yi4=</DigestValue>
      </Reference>
      <Reference URI="/word/styles.xml?ContentType=application/vnd.openxmlformats-officedocument.wordprocessingml.styles+xml">
        <DigestMethod Algorithm="http://www.w3.org/2000/09/xmldsig#sha1"/>
        <DigestValue>J1U3rx5Pc2mX7CH/+y3bpyKDkWY=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5k6w6knYqQWgjdAkkWlhNHO8f1s=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2021-01-12T13:39:12Z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{E79E226E-7871-4E3A-9F1E-A54AA35510B0}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2021-01-12T13:39:12Z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ghW4yX8wBQjA0BDAAAAEyV8wAAAAAAAAANAQAA+wACAAAAAQAAAAMAAAAAAPsAxAH7AHgAAADQB/sAZAAAAAAAAADCfrJ3+JQrBwAADQFwAAAAAAAAAAAAAAAAAPsAAgAAAAAAAABkAAAAYfVAjDg81gX8lvMAadrIdQAA8wAAAAAAddrIdSg81gX1////AAAAAAAAAAAAAAAAkAEAAHqXl+yYlfMA4bZmdwAA6XWMlfMAAAAAAJSV8wAAAAAACQAAAAAAAAC2RGd3CgALAFQG8X8JAAAArJbzABBeXXcB2AAArJbzAAAAAAAAAAAAAAAAAAAAAAAAAAAAZHYACAAAAAAlAAAADAAAAAEAAAAYAAAADAAAAAAAAAI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NCSB1TQkUmfNjADf3Y0h1TQkBAAAAJHVNCXDM8wAqN/djTF/0Y0B1TQmczPMACzX3YyB1TQlMX/RjQHVNCdD99mOw9/ZjGHVNCaTM8wABAAAAAHVNCQIAAAAAAAAAtMzzADPo9WMAdU0JEOj1Y/jM8wDeLPdj5Sz3YwVgxCUAAE0JCJvzY0A392MAAAAAAHVNCUh1TQkEzfMALzX3Y3xf9GOA7b8EIHVNCRSZ82MAN/dj5Sz3YwEAAAAkdU0JAADzAAcAAAAAAAAAtkRnd0DN8wBUBvF/BwAAADTO8wAQXl13AdgAADTO8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7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IVuMl/MAUIwNAQwAAABMlfMAAAAAAAAADQEAAPsAAgAAAAEAAAADAAAAAAD7AMQB+wB4AAAA0Af7AGQAAAAAAAAAwn6yd/iUKwcAAA0BcAAAAAAAAAAAAAAAAAD7AAIAAAAAAAAAZAAAAGH1QIw4PNYF/JbzAGnayHUAAPMAAAAAAHXayHUoPNYF9f///wAAAAAAAAAAAAAAAJABAAB6l5fsmJXzAOG2ZncAAOl1jJXzAAAAAACUlfMAAAAAAAkAAAAAAAAAtkRndwoACwBUBvF/CQAAAKyW8wAQXl13AdgAAKyW8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TQkgdU0JFJnzYwA392NIdU0JAQAAACR1TQlwzPMAKjf3Y0xf9GNAdU0JnMzzAAs192MgdU0JTF/0Y0B1TQnQ/fZjsPf2Yxh1TQmkzPMAAQAAAAB1TQkCAAAAAAAAALTM8wAz6PVjAHVNCRDo9WP4zPMA3iz3Y+Us92MFYMQlAABNCQib82NAN/djAAAAAAB1TQlIdU0JBM3zAC8192N8X/RjgO2/BCB1TQkUmfNjADf3Y+Us92MBAAAAJHVNCQAA8wAHAAAAAAAAALZEZ3dAzfMAVAbxfwcAAAA0zvMAEF5ddwHYAAA0zvM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wLQ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9</cp:revision>
  <dcterms:created xsi:type="dcterms:W3CDTF">2019-08-19T14:01:00Z</dcterms:created>
  <dcterms:modified xsi:type="dcterms:W3CDTF">2021-01-12T13:39:00Z</dcterms:modified>
</cp:coreProperties>
</file>