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0A" w:rsidRDefault="00FD456F" w:rsidP="008F5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  <w:r w:rsidR="008F5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D0A" w:rsidRDefault="00FD456F" w:rsidP="008F5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общеразвивающей программе</w:t>
      </w:r>
    </w:p>
    <w:p w:rsidR="008F5D0A" w:rsidRDefault="008F5D0A" w:rsidP="008F5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</w:p>
    <w:p w:rsidR="008F5D0A" w:rsidRPr="0040739E" w:rsidRDefault="008F5D0A" w:rsidP="008F5D0A">
      <w:pPr>
        <w:pStyle w:val="a3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«Расту здоровым и сальным</w:t>
      </w:r>
      <w:r w:rsidRPr="0040739E">
        <w:rPr>
          <w:rFonts w:ascii="Times New Roman" w:hAnsi="Times New Roman" w:cs="Times New Roman"/>
          <w:b/>
          <w:color w:val="00000A"/>
          <w:sz w:val="24"/>
          <w:szCs w:val="24"/>
        </w:rPr>
        <w:t>»</w:t>
      </w:r>
    </w:p>
    <w:p w:rsidR="008F5D0A" w:rsidRPr="0040739E" w:rsidRDefault="008F5D0A" w:rsidP="008F5D0A">
      <w:pPr>
        <w:pStyle w:val="a3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8F5D0A" w:rsidRPr="0040739E" w:rsidRDefault="008F5D0A" w:rsidP="008F5D0A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0739E">
        <w:rPr>
          <w:rFonts w:ascii="Times New Roman" w:hAnsi="Times New Roman" w:cs="Times New Roman"/>
          <w:color w:val="00000A"/>
          <w:sz w:val="28"/>
          <w:szCs w:val="28"/>
        </w:rPr>
        <w:t xml:space="preserve">         Уровень программы: стартовый (ознакомительный)</w:t>
      </w:r>
    </w:p>
    <w:p w:rsidR="008F5D0A" w:rsidRPr="0040739E" w:rsidRDefault="008F5D0A" w:rsidP="008F5D0A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0739E">
        <w:rPr>
          <w:rFonts w:ascii="Times New Roman" w:hAnsi="Times New Roman" w:cs="Times New Roman"/>
          <w:color w:val="00000A"/>
          <w:sz w:val="28"/>
          <w:szCs w:val="28"/>
        </w:rPr>
        <w:t xml:space="preserve">         Срок реализации программы: 8 месяцев (56 часов)</w:t>
      </w:r>
    </w:p>
    <w:p w:rsidR="008F5D0A" w:rsidRPr="0040739E" w:rsidRDefault="008F5D0A" w:rsidP="008F5D0A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0739E">
        <w:rPr>
          <w:rFonts w:ascii="Times New Roman" w:hAnsi="Times New Roman" w:cs="Times New Roman"/>
          <w:color w:val="00000A"/>
          <w:sz w:val="28"/>
          <w:szCs w:val="28"/>
        </w:rPr>
        <w:t xml:space="preserve">         Форма обучения: очная</w:t>
      </w:r>
    </w:p>
    <w:p w:rsidR="008F5D0A" w:rsidRPr="0040739E" w:rsidRDefault="008F5D0A" w:rsidP="008F5D0A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0739E">
        <w:rPr>
          <w:rFonts w:ascii="Times New Roman" w:hAnsi="Times New Roman" w:cs="Times New Roman"/>
          <w:color w:val="00000A"/>
          <w:sz w:val="28"/>
          <w:szCs w:val="28"/>
        </w:rPr>
        <w:t xml:space="preserve">         Вид программы: модифицированная</w:t>
      </w:r>
    </w:p>
    <w:p w:rsidR="008F5D0A" w:rsidRPr="0040739E" w:rsidRDefault="008F5D0A" w:rsidP="008F5D0A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0739E">
        <w:rPr>
          <w:rFonts w:ascii="Times New Roman" w:hAnsi="Times New Roman" w:cs="Times New Roman"/>
          <w:color w:val="00000A"/>
          <w:sz w:val="28"/>
          <w:szCs w:val="28"/>
        </w:rPr>
        <w:t xml:space="preserve">         Программа реализуется: на внебюджетной основе</w:t>
      </w:r>
    </w:p>
    <w:p w:rsidR="00FD456F" w:rsidRDefault="00FD456F" w:rsidP="00FD456F">
      <w:pPr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FD456F" w:rsidRDefault="00FD456F" w:rsidP="00FD456F">
      <w:pPr>
        <w:spacing w:after="0" w:line="240" w:lineRule="auto"/>
        <w:ind w:left="-5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456F">
        <w:rPr>
          <w:rFonts w:ascii="Times New Roman" w:hAnsi="Times New Roman" w:cs="Times New Roman"/>
          <w:sz w:val="28"/>
          <w:szCs w:val="28"/>
        </w:rPr>
        <w:t>Программа направлена на изучение детьми дошкольного возраста основ баскетбола.</w:t>
      </w:r>
    </w:p>
    <w:p w:rsidR="008F5D0A" w:rsidRDefault="00FD456F" w:rsidP="00FD456F">
      <w:pPr>
        <w:spacing w:after="0" w:line="240" w:lineRule="auto"/>
        <w:ind w:left="-5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D0A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«Расту здоровым и сильным» </w:t>
      </w:r>
      <w:r w:rsidR="008F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8F5D0A" w:rsidRPr="00CE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педагогических технологий</w:t>
      </w:r>
      <w:r w:rsidR="008F5D0A" w:rsidRPr="00BB795D">
        <w:rPr>
          <w:rFonts w:ascii="Times New Roman" w:hAnsi="Times New Roman" w:cs="Times New Roman"/>
          <w:sz w:val="28"/>
          <w:szCs w:val="28"/>
        </w:rPr>
        <w:t>:</w:t>
      </w:r>
    </w:p>
    <w:p w:rsidR="008F5D0A" w:rsidRDefault="008F5D0A" w:rsidP="00FD45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М.Ю. Василенко «Дополнительные программы физического развития дошкольников».</w:t>
      </w:r>
      <w:r w:rsidRPr="00CE0E32">
        <w:rPr>
          <w:rFonts w:ascii="Times New Roman" w:hAnsi="Times New Roman" w:cs="Times New Roman"/>
          <w:sz w:val="28"/>
          <w:szCs w:val="28"/>
        </w:rPr>
        <w:t xml:space="preserve"> </w:t>
      </w:r>
      <w:r w:rsidRPr="00C07199">
        <w:rPr>
          <w:rFonts w:ascii="Times New Roman" w:hAnsi="Times New Roman" w:cs="Times New Roman"/>
          <w:sz w:val="28"/>
          <w:szCs w:val="28"/>
        </w:rPr>
        <w:t xml:space="preserve">– М.: ТЦ Сфера, 2018г. </w:t>
      </w:r>
    </w:p>
    <w:p w:rsidR="008F5D0A" w:rsidRPr="00CE0E32" w:rsidRDefault="008F5D0A" w:rsidP="00FD456F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E0E32">
        <w:rPr>
          <w:rFonts w:ascii="Times New Roman" w:hAnsi="Times New Roman" w:cs="Times New Roman"/>
          <w:sz w:val="28"/>
          <w:szCs w:val="28"/>
          <w:shd w:val="clear" w:color="auto" w:fill="FFFFFF"/>
        </w:rPr>
        <w:t>Л. Н. Волошина, Е. В. Гавришова, Н. М. Елецкая, Т. В. Курилова «Игровые технологии в системе физического воспитания дошкольников».</w:t>
      </w:r>
      <w:r w:rsidRPr="00CE0E32">
        <w:rPr>
          <w:rFonts w:ascii="Times New Roman" w:hAnsi="Times New Roman" w:cs="Times New Roman"/>
          <w:sz w:val="28"/>
          <w:szCs w:val="28"/>
        </w:rPr>
        <w:t xml:space="preserve"> – Волгоград: Учитель, 2013г.</w:t>
      </w:r>
    </w:p>
    <w:p w:rsidR="008F5D0A" w:rsidRPr="00CE0E32" w:rsidRDefault="008F5D0A" w:rsidP="00FD456F">
      <w:pPr>
        <w:pStyle w:val="a4"/>
        <w:numPr>
          <w:ilvl w:val="0"/>
          <w:numId w:val="1"/>
        </w:num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Н.И. Николаева</w:t>
      </w:r>
      <w:r w:rsidRPr="00CE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мяча».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2018</w:t>
      </w:r>
      <w:r w:rsidRPr="00CE0E32">
        <w:rPr>
          <w:rFonts w:ascii="Times New Roman" w:hAnsi="Times New Roman" w:cs="Times New Roman"/>
          <w:sz w:val="28"/>
          <w:szCs w:val="28"/>
        </w:rPr>
        <w:t>г.</w:t>
      </w:r>
    </w:p>
    <w:p w:rsidR="008F5D0A" w:rsidRDefault="008F5D0A" w:rsidP="00FD456F">
      <w:pPr>
        <w:numPr>
          <w:ilvl w:val="0"/>
          <w:numId w:val="1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E32">
        <w:rPr>
          <w:rFonts w:ascii="Times New Roman" w:hAnsi="Times New Roman" w:cs="Times New Roman"/>
          <w:sz w:val="28"/>
          <w:szCs w:val="28"/>
        </w:rPr>
        <w:t>Токаева Т.Э. Будь здоров, дошкольник. Программа физического развития детей 3 – 7 лет. – М.: ТЦ Сфера, 2016г.</w:t>
      </w:r>
    </w:p>
    <w:p w:rsidR="008F5D0A" w:rsidRDefault="00FD456F" w:rsidP="00FD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5D0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F5D0A" w:rsidRPr="008B437B">
        <w:rPr>
          <w:rFonts w:ascii="Times New Roman" w:hAnsi="Times New Roman" w:cs="Times New Roman"/>
          <w:sz w:val="28"/>
          <w:szCs w:val="28"/>
        </w:rPr>
        <w:t>обеспе</w:t>
      </w:r>
      <w:r w:rsidR="008F5D0A">
        <w:rPr>
          <w:rFonts w:ascii="Times New Roman" w:hAnsi="Times New Roman" w:cs="Times New Roman"/>
          <w:sz w:val="28"/>
          <w:szCs w:val="28"/>
        </w:rPr>
        <w:t>чивает физическое развитие одаренных мальчиков в возрасте от 6</w:t>
      </w:r>
      <w:r w:rsidR="008F5D0A" w:rsidRPr="008B437B">
        <w:rPr>
          <w:rFonts w:ascii="Times New Roman" w:hAnsi="Times New Roman" w:cs="Times New Roman"/>
          <w:sz w:val="28"/>
          <w:szCs w:val="28"/>
        </w:rPr>
        <w:t xml:space="preserve"> до 7 лет с учётом их возрастных и индивидуальных особенностей </w:t>
      </w:r>
      <w:r w:rsidR="008F5D0A">
        <w:rPr>
          <w:rFonts w:ascii="Times New Roman" w:hAnsi="Times New Roman" w:cs="Times New Roman"/>
          <w:sz w:val="28"/>
          <w:szCs w:val="28"/>
        </w:rPr>
        <w:t>по физическому</w:t>
      </w:r>
      <w:r w:rsidR="008F5D0A" w:rsidRPr="008B437B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8F5D0A">
        <w:rPr>
          <w:rFonts w:ascii="Times New Roman" w:hAnsi="Times New Roman" w:cs="Times New Roman"/>
          <w:sz w:val="28"/>
          <w:szCs w:val="28"/>
        </w:rPr>
        <w:t>,</w:t>
      </w:r>
      <w:r w:rsidR="008F5D0A" w:rsidRPr="00E2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гармоничное развитие тела у детей (красивая фигура, правильная осанка, подкаченные мышцы) а также, способствует эстетическому воспитанию ребенка.</w:t>
      </w:r>
    </w:p>
    <w:p w:rsidR="008F5D0A" w:rsidRPr="00E23A43" w:rsidRDefault="00FD456F" w:rsidP="008F5D0A">
      <w:pPr>
        <w:shd w:val="clear" w:color="auto" w:fill="FAFAFA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5D0A" w:rsidRPr="00E2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у ребенка формируются жизненно важные двигательные умения и навыки (прикладные и спортивные – ловкость, сила, выносливость, связанные с выполнением сложных акробатических движений), приобретаются специальные знания, воспитываются моральные и волевые качества.</w:t>
      </w:r>
    </w:p>
    <w:p w:rsidR="00FD456F" w:rsidRPr="00FD456F" w:rsidRDefault="00FD456F" w:rsidP="00FD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456F">
        <w:rPr>
          <w:rFonts w:ascii="Times New Roman" w:hAnsi="Times New Roman" w:cs="Times New Roman"/>
          <w:sz w:val="28"/>
          <w:szCs w:val="28"/>
        </w:rPr>
        <w:t>Особое внимание уделяется формированию двигательных навыков и закреплению на основе высокой степени повторяемости и оптимальной последовательности способам владения мячом: ведение, броски, передачи, обманные движения и т.п. Занятия проводятся эмоционально, с большим использованием игровых упражнений с мячом, игр с предметами, что позволяет дольше поддерживать интерес детей, повышать эффективность и точность выполнения упражнений с мячом. Содержание программы сориентировано на создание у детей хорошей физической подготовки, воспитание нравственно-волевых, моральных качеств, чувства коллективизма.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456F" w:rsidRPr="00FD456F" w:rsidRDefault="00FD456F" w:rsidP="00FD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FD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данной программы среди других оздоровительно-физкультурных технологий и программ, число которых увеличивается с каждым годом, является то, что ребенок может начать заниматься баскетболом с любого возраста, тогда содержание методического материала разбивается не по возрастным группам, а по годам обучения детей, строго следуя предложенным упражнениям и дозировке. </w:t>
      </w:r>
    </w:p>
    <w:p w:rsidR="00FD456F" w:rsidRPr="00FD456F" w:rsidRDefault="00FD456F" w:rsidP="00FD45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35" w:rsidRPr="00FD456F" w:rsidRDefault="00A41735" w:rsidP="00FD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1735" w:rsidRPr="00FD456F" w:rsidSect="00FD456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90296"/>
    <w:multiLevelType w:val="hybridMultilevel"/>
    <w:tmpl w:val="E70C7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0A"/>
    <w:rsid w:val="008F5D0A"/>
    <w:rsid w:val="00A41735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DFCD-DE8B-4B64-A1CB-30970AA7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D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2021-09-28T08:15:00Z</dcterms:created>
  <dcterms:modified xsi:type="dcterms:W3CDTF">2023-08-18T11:57:00Z</dcterms:modified>
</cp:coreProperties>
</file>