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1C" w:rsidRDefault="006944DF" w:rsidP="00694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4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учителя-логопеда подготовительной группы компенсирующей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44DF" w:rsidRPr="006944DF" w:rsidRDefault="006944DF" w:rsidP="006944DF">
      <w:pPr>
        <w:spacing w:after="0" w:line="240" w:lineRule="auto"/>
        <w:ind w:firstLine="0"/>
        <w:rPr>
          <w:rFonts w:eastAsia="Calibri"/>
          <w:color w:val="auto"/>
          <w:szCs w:val="24"/>
          <w:lang w:eastAsia="en-US"/>
        </w:rPr>
      </w:pPr>
      <w:r w:rsidRPr="006944DF">
        <w:rPr>
          <w:rFonts w:eastAsia="Calibri"/>
          <w:color w:val="auto"/>
          <w:szCs w:val="24"/>
          <w:lang w:eastAsia="en-US"/>
        </w:rPr>
        <w:t>Рабочая программа учителя-логопеда в группе компенсирующей направленности для детей с тяжёлыми нарушениями речи является основным необходимым документом для организации работы учителя-логопеда с детьми, имеющими нарушения речи.</w:t>
      </w:r>
    </w:p>
    <w:p w:rsidR="006944DF" w:rsidRPr="006944DF" w:rsidRDefault="006944DF" w:rsidP="006944DF">
      <w:pPr>
        <w:spacing w:after="0" w:line="240" w:lineRule="auto"/>
        <w:ind w:firstLine="0"/>
        <w:rPr>
          <w:rFonts w:eastAsia="Calibri"/>
          <w:color w:val="auto"/>
          <w:szCs w:val="24"/>
          <w:lang w:eastAsia="en-US"/>
        </w:rPr>
      </w:pPr>
      <w:r w:rsidRPr="006944DF">
        <w:rPr>
          <w:rFonts w:eastAsia="Calibri"/>
          <w:color w:val="auto"/>
          <w:szCs w:val="24"/>
          <w:lang w:eastAsia="en-US"/>
        </w:rPr>
        <w:t xml:space="preserve">     Программа разработана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</w:t>
      </w:r>
      <w:r w:rsidR="00301F64">
        <w:rPr>
          <w:rFonts w:eastAsia="Calibri"/>
          <w:color w:val="auto"/>
          <w:szCs w:val="24"/>
          <w:lang w:eastAsia="en-US"/>
        </w:rPr>
        <w:t xml:space="preserve"> речи (общее недоразвитие речи) 6-7 лет.</w:t>
      </w:r>
      <w:bookmarkStart w:id="0" w:name="_GoBack"/>
      <w:bookmarkEnd w:id="0"/>
      <w:r w:rsidRPr="006944DF">
        <w:rPr>
          <w:rFonts w:eastAsia="Calibri"/>
          <w:color w:val="auto"/>
          <w:szCs w:val="24"/>
          <w:lang w:eastAsia="en-US"/>
        </w:rPr>
        <w:t xml:space="preserve">  </w:t>
      </w:r>
    </w:p>
    <w:p w:rsidR="006944DF" w:rsidRPr="006944DF" w:rsidRDefault="006944DF" w:rsidP="006944DF">
      <w:pPr>
        <w:spacing w:after="0" w:line="240" w:lineRule="auto"/>
        <w:ind w:firstLine="0"/>
        <w:rPr>
          <w:rFonts w:eastAsia="Calibri"/>
          <w:color w:val="auto"/>
          <w:szCs w:val="24"/>
          <w:lang w:eastAsia="en-US"/>
        </w:rPr>
      </w:pPr>
      <w:r w:rsidRPr="006944DF">
        <w:rPr>
          <w:rFonts w:eastAsia="Calibri"/>
          <w:color w:val="auto"/>
          <w:szCs w:val="24"/>
          <w:lang w:eastAsia="en-US"/>
        </w:rPr>
        <w:t xml:space="preserve"> </w:t>
      </w:r>
      <w:r w:rsidRPr="006944DF">
        <w:rPr>
          <w:rFonts w:eastAsia="Calibri"/>
          <w:b/>
          <w:color w:val="auto"/>
          <w:szCs w:val="24"/>
          <w:lang w:eastAsia="en-US"/>
        </w:rPr>
        <w:t>Срок реализации 1 год. Обучение по программе ведется на русском языке.</w:t>
      </w:r>
      <w:r w:rsidRPr="006944DF">
        <w:rPr>
          <w:b/>
          <w:szCs w:val="24"/>
        </w:rPr>
        <w:t xml:space="preserve"> Образовательная</w:t>
      </w:r>
      <w:r w:rsidRPr="006944DF">
        <w:rPr>
          <w:rFonts w:eastAsia="Calibri"/>
          <w:color w:val="auto"/>
          <w:szCs w:val="24"/>
          <w:lang w:eastAsia="en-US"/>
        </w:rPr>
        <w:t xml:space="preserve">    Программа обеспечивает равные возможности для полноценного развития детей, независимо от ограниченных возможностей здоровья.</w:t>
      </w:r>
    </w:p>
    <w:p w:rsidR="006944DF" w:rsidRPr="006944DF" w:rsidRDefault="006944DF" w:rsidP="00694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4DF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в соответствии с ФГОС ДО, с учетом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</w:t>
      </w:r>
      <w:proofErr w:type="gramStart"/>
      <w:r w:rsidRPr="006944D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944DF">
        <w:rPr>
          <w:rFonts w:ascii="Times New Roman" w:hAnsi="Times New Roman" w:cs="Times New Roman"/>
          <w:sz w:val="24"/>
          <w:szCs w:val="24"/>
        </w:rPr>
        <w:t xml:space="preserve"> ООО «Издательство «Детство-Пресс», 2016, АООП МАДОУ ЦРР-д/с № 32 и с учетом авторской программы О.С.Гомзяк «Комплексный подход к преодолению общего недоразвития речи у детей старшего дошкольного возраста» .    </w:t>
      </w:r>
    </w:p>
    <w:p w:rsidR="006944DF" w:rsidRPr="006944DF" w:rsidRDefault="006944DF" w:rsidP="00694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4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44DF" w:rsidRPr="006944DF" w:rsidRDefault="006944DF" w:rsidP="00694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44DF" w:rsidRPr="006944DF" w:rsidSect="006944DF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F"/>
    <w:rsid w:val="00301F64"/>
    <w:rsid w:val="006944DF"/>
    <w:rsid w:val="009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3A27-90F9-4FF9-A0AE-89BBE9C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DF"/>
    <w:pPr>
      <w:spacing w:after="12" w:line="38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2021-09-16T10:59:00Z</dcterms:created>
  <dcterms:modified xsi:type="dcterms:W3CDTF">2021-09-16T11:04:00Z</dcterms:modified>
</cp:coreProperties>
</file>