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              </w:t>
      </w: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13405D" w:rsidRDefault="0013405D" w:rsidP="0013405D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 w:rsidR="0013405D" w:rsidRDefault="0013405D" w:rsidP="0013405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405D" w:rsidRDefault="0013405D" w:rsidP="0013405D">
      <w:pPr>
        <w:pStyle w:val="a3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13405D" w:rsidRDefault="0013405D" w:rsidP="0013405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13405D" w:rsidRDefault="0013405D" w:rsidP="0013405D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(место заключения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договора)   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13405D" w:rsidRDefault="0013405D" w:rsidP="0013405D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 (далее – МАДОУ) осуществляющее   образовательную   деятельность   на основании лицензии № 08786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края,  именуемое в дальнейшем "Исполнитель", в лице заведующего   Дементьевой Людмилы Владимировны, действующего на основании устава МАДОУ, утвержденный постановлением администрации муниципального образования Кавказский район № 941 от 07.08.2020г.  и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13405D" w:rsidRDefault="0013405D" w:rsidP="0013405D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</w:t>
      </w:r>
      <w:r w:rsidRPr="009D3155">
        <w:rPr>
          <w:rFonts w:ascii="Times New Roman" w:hAnsi="Times New Roman"/>
          <w:sz w:val="24"/>
          <w:szCs w:val="24"/>
          <w:u w:val="single"/>
          <w:lang w:eastAsia="ru-RU"/>
        </w:rPr>
        <w:t>-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</w:t>
      </w:r>
      <w:r w:rsidRPr="009D3155">
        <w:rPr>
          <w:rFonts w:ascii="Times New Roman" w:hAnsi="Times New Roman"/>
          <w:sz w:val="24"/>
          <w:szCs w:val="24"/>
          <w:lang w:eastAsia="ru-RU"/>
        </w:rPr>
        <w:t>МАДОУ ______ ч</w:t>
      </w:r>
      <w:r>
        <w:rPr>
          <w:rFonts w:ascii="Times New Roman" w:hAnsi="Times New Roman"/>
          <w:sz w:val="24"/>
          <w:szCs w:val="24"/>
          <w:lang w:eastAsia="ru-RU"/>
        </w:rPr>
        <w:t>асов.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«_________________________________________» 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13405D" w:rsidRDefault="0013405D" w:rsidP="001340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:rsidR="0013405D" w:rsidRDefault="0013405D" w:rsidP="0013405D">
      <w:pPr>
        <w:pStyle w:val="a3"/>
        <w:rPr>
          <w:rFonts w:ascii="Calibri" w:hAnsi="Calibri"/>
          <w:b/>
        </w:rPr>
      </w:pPr>
      <w:r>
        <w:rPr>
          <w:rFonts w:ascii="Times New Roman" w:hAnsi="Times New Roman"/>
          <w:sz w:val="24"/>
          <w:szCs w:val="24"/>
        </w:rPr>
        <w:t xml:space="preserve">МАДОУ ЦРР-д/с № 32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13405D" w:rsidRDefault="0013405D" w:rsidP="001340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МАДОУ,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</w:t>
      </w:r>
      <w:r w:rsidRPr="009D3155">
        <w:rPr>
          <w:rFonts w:ascii="Times New Roman" w:hAnsi="Times New Roman"/>
          <w:sz w:val="24"/>
          <w:szCs w:val="24"/>
          <w:lang w:eastAsia="ru-RU"/>
        </w:rPr>
        <w:t xml:space="preserve">. Знакомиться с </w:t>
      </w:r>
      <w:r w:rsidRPr="009D3155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9D3155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9D3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МАДОУ в период его адаптации в течение _______________________ 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</w:t>
      </w:r>
      <w:r w:rsidRPr="009D3155">
        <w:rPr>
          <w:rFonts w:ascii="Times New Roman" w:hAnsi="Times New Roman"/>
          <w:sz w:val="24"/>
          <w:szCs w:val="24"/>
          <w:lang w:eastAsia="ru-RU"/>
        </w:rPr>
        <w:t>медицинских)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8" w:anchor="Par78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3405D" w:rsidRPr="009D3155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155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13405D" w:rsidRDefault="0013405D" w:rsidP="0013405D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образовательным программам.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13405D" w:rsidRPr="009D3155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155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</w:t>
      </w:r>
      <w:r>
        <w:rPr>
          <w:rFonts w:ascii="Times New Roman" w:hAnsi="Times New Roman"/>
          <w:sz w:val="24"/>
          <w:szCs w:val="24"/>
        </w:rPr>
        <w:t>ирать Воспитанника из МАДОУ № 32</w:t>
      </w:r>
      <w:r w:rsidRPr="009D3155">
        <w:rPr>
          <w:rFonts w:ascii="Times New Roman" w:hAnsi="Times New Roman"/>
          <w:sz w:val="24"/>
          <w:szCs w:val="24"/>
        </w:rPr>
        <w:t>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13405D" w:rsidRPr="009D3155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13405D" w:rsidRDefault="0013405D" w:rsidP="0013405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13405D" w:rsidRDefault="0013405D" w:rsidP="001340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405D" w:rsidRDefault="00CB50F3" w:rsidP="0013405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B50F3" w:rsidRDefault="00CB50F3" w:rsidP="00CB50F3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50F3" w:rsidRPr="00FA21DC" w:rsidRDefault="00CB50F3" w:rsidP="00CB50F3">
      <w:pPr>
        <w:pStyle w:val="a3"/>
        <w:rPr>
          <w:rFonts w:ascii="Times New Roman" w:hAnsi="Times New Roman"/>
          <w:b/>
          <w:lang w:eastAsia="ru-RU"/>
        </w:rPr>
      </w:pPr>
    </w:p>
    <w:tbl>
      <w:tblPr>
        <w:tblW w:w="8809" w:type="dxa"/>
        <w:tblLook w:val="04A0" w:firstRow="1" w:lastRow="0" w:firstColumn="1" w:lastColumn="0" w:noHBand="0" w:noVBand="1"/>
      </w:tblPr>
      <w:tblGrid>
        <w:gridCol w:w="5211"/>
        <w:gridCol w:w="426"/>
        <w:gridCol w:w="3172"/>
      </w:tblGrid>
      <w:tr w:rsidR="00CB50F3" w:rsidRPr="00D02BD4" w:rsidTr="000476EB">
        <w:tc>
          <w:tcPr>
            <w:tcW w:w="5211" w:type="dxa"/>
          </w:tcPr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Муниципальное автономное дошкольное образовательное учреждение центр раз</w:t>
            </w:r>
            <w:r>
              <w:rPr>
                <w:rFonts w:ascii="Times New Roman" w:eastAsia="SimSun" w:hAnsi="Times New Roman"/>
              </w:rPr>
              <w:t>вития ребенка – детский сад № 32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352396</w:t>
            </w:r>
            <w:r w:rsidRPr="00D02BD4">
              <w:rPr>
                <w:rFonts w:ascii="Times New Roman" w:eastAsia="SimSun" w:hAnsi="Times New Roman"/>
              </w:rPr>
              <w:t>, РФ Краснодарский край, Ка</w:t>
            </w:r>
            <w:r>
              <w:rPr>
                <w:rFonts w:ascii="Times New Roman" w:eastAsia="SimSun" w:hAnsi="Times New Roman"/>
              </w:rPr>
              <w:t xml:space="preserve">вказский район, г. Кропоткин, Микрорайон 1, дом 43. 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тел/факс 3-47-01, тел. 3—47-02</w:t>
            </w:r>
            <w:r w:rsidRPr="00D02BD4">
              <w:rPr>
                <w:rFonts w:ascii="Times New Roman" w:eastAsia="SimSun" w:hAnsi="Times New Roman"/>
              </w:rPr>
              <w:t xml:space="preserve">  </w:t>
            </w:r>
          </w:p>
          <w:p w:rsidR="00CB50F3" w:rsidRPr="003E127E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02BD4">
              <w:rPr>
                <w:rFonts w:ascii="Times New Roman" w:eastAsia="SimSun" w:hAnsi="Times New Roman"/>
              </w:rPr>
              <w:t>сайт</w:t>
            </w:r>
            <w:r w:rsidRPr="003E127E">
              <w:rPr>
                <w:rFonts w:ascii="Times New Roman" w:eastAsia="SimSun" w:hAnsi="Times New Roman"/>
              </w:rPr>
              <w:t>:</w:t>
            </w:r>
            <w:r w:rsidRPr="003E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EB02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E127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EB02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sad</w:t>
              </w:r>
              <w:r w:rsidRPr="003E127E">
                <w:rPr>
                  <w:rStyle w:val="a5"/>
                  <w:rFonts w:ascii="Times New Roman" w:hAnsi="Times New Roman"/>
                  <w:sz w:val="24"/>
                  <w:szCs w:val="24"/>
                </w:rPr>
                <w:t>32@</w:t>
              </w:r>
              <w:r w:rsidRPr="00EB02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E12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EB02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50F3" w:rsidRPr="003E127E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27E">
              <w:rPr>
                <w:rFonts w:ascii="Times New Roman" w:eastAsia="SimSun" w:hAnsi="Times New Roman"/>
              </w:rPr>
              <w:t xml:space="preserve"> </w:t>
            </w:r>
            <w:r w:rsidRPr="00D02BD4">
              <w:rPr>
                <w:rFonts w:ascii="Times New Roman" w:eastAsia="SimSun" w:hAnsi="Times New Roman"/>
                <w:lang w:val="en-US"/>
              </w:rPr>
              <w:t>e</w:t>
            </w:r>
            <w:r w:rsidRPr="00EB0237">
              <w:rPr>
                <w:rFonts w:ascii="Times New Roman" w:eastAsia="SimSun" w:hAnsi="Times New Roman"/>
                <w:lang w:val="en-US"/>
              </w:rPr>
              <w:t>-</w:t>
            </w:r>
            <w:r w:rsidRPr="00D02BD4">
              <w:rPr>
                <w:rFonts w:ascii="Times New Roman" w:eastAsia="SimSun" w:hAnsi="Times New Roman"/>
                <w:lang w:val="en-US"/>
              </w:rPr>
              <w:t>mail</w:t>
            </w:r>
            <w:r w:rsidRPr="00EB0237">
              <w:rPr>
                <w:rFonts w:ascii="Times New Roman" w:eastAsia="SimSun" w:hAnsi="Times New Roman"/>
                <w:lang w:val="en-US"/>
              </w:rPr>
              <w:t xml:space="preserve">: </w:t>
            </w:r>
            <w:r w:rsidRPr="00EB0237">
              <w:rPr>
                <w:rFonts w:ascii="Times New Roman" w:hAnsi="Times New Roman"/>
                <w:sz w:val="24"/>
                <w:szCs w:val="24"/>
                <w:lang w:val="en-US"/>
              </w:rPr>
              <w:t>madoy_32@mail.ru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>ИНН</w:t>
            </w:r>
            <w:r w:rsidRPr="00D02BD4">
              <w:rPr>
                <w:rFonts w:ascii="Times New Roman" w:eastAsia="SimSun" w:hAnsi="Times New Roman"/>
                <w:lang w:val="en-US"/>
              </w:rPr>
              <w:t>/</w:t>
            </w:r>
            <w:r w:rsidRPr="00D02BD4">
              <w:rPr>
                <w:rFonts w:ascii="Times New Roman" w:eastAsia="SimSun" w:hAnsi="Times New Roman"/>
              </w:rPr>
              <w:t>КПП</w:t>
            </w:r>
            <w:r>
              <w:rPr>
                <w:rFonts w:ascii="Times New Roman" w:eastAsia="SimSun" w:hAnsi="Times New Roman"/>
                <w:lang w:val="en-US"/>
              </w:rPr>
              <w:t xml:space="preserve"> </w:t>
            </w:r>
            <w:r w:rsidRPr="003E127E">
              <w:rPr>
                <w:rFonts w:ascii="Times New Roman" w:hAnsi="Times New Roman"/>
                <w:sz w:val="24"/>
                <w:szCs w:val="24"/>
                <w:lang w:val="en-US"/>
              </w:rPr>
              <w:t>2364015663/236401001</w:t>
            </w:r>
          </w:p>
          <w:p w:rsidR="00CB50F3" w:rsidRPr="003E127E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ОГРН </w:t>
            </w:r>
            <w:r w:rsidRPr="00B1559E">
              <w:rPr>
                <w:rFonts w:ascii="Times New Roman" w:hAnsi="Times New Roman"/>
                <w:sz w:val="24"/>
                <w:szCs w:val="24"/>
              </w:rPr>
              <w:t>1172375051078</w:t>
            </w:r>
            <w:r w:rsidRPr="00D02BD4">
              <w:rPr>
                <w:rFonts w:ascii="Times New Roman" w:eastAsia="SimSun" w:hAnsi="Times New Roman"/>
              </w:rPr>
              <w:t xml:space="preserve"> </w:t>
            </w:r>
          </w:p>
          <w:p w:rsidR="00CB50F3" w:rsidRPr="003E127E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165FA6">
              <w:rPr>
                <w:rFonts w:ascii="Times New Roman" w:hAnsi="Times New Roman"/>
              </w:rPr>
              <w:t>БИК 040349001</w:t>
            </w:r>
          </w:p>
          <w:p w:rsidR="00CB50F3" w:rsidRPr="00A1333E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CB50F3" w:rsidRPr="00A1333E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40102810945370000010</w:t>
            </w:r>
          </w:p>
          <w:p w:rsidR="00CB50F3" w:rsidRPr="00165FA6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БИК ТОФК </w:t>
            </w:r>
            <w:r w:rsidRPr="00165FA6">
              <w:rPr>
                <w:rFonts w:ascii="Times New Roman" w:hAnsi="Times New Roman"/>
              </w:rPr>
              <w:t>010349101</w:t>
            </w:r>
          </w:p>
          <w:p w:rsidR="00CB50F3" w:rsidRPr="00165FA6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 xml:space="preserve">Казначейский </w:t>
            </w:r>
            <w:r>
              <w:rPr>
                <w:rFonts w:ascii="Times New Roman" w:eastAsia="SimSun" w:hAnsi="Times New Roman"/>
              </w:rPr>
              <w:t>счет (р/</w:t>
            </w:r>
            <w:proofErr w:type="spellStart"/>
            <w:r>
              <w:rPr>
                <w:rFonts w:ascii="Times New Roman" w:eastAsia="SimSun" w:hAnsi="Times New Roman"/>
              </w:rPr>
              <w:t>сч</w:t>
            </w:r>
            <w:proofErr w:type="spellEnd"/>
            <w:r>
              <w:rPr>
                <w:rFonts w:ascii="Times New Roman" w:eastAsia="SimSu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03234643036180001800</w:t>
            </w:r>
          </w:p>
          <w:p w:rsidR="00CB50F3" w:rsidRPr="00A1333E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proofErr w:type="gramStart"/>
            <w:r w:rsidRPr="00A1333E">
              <w:rPr>
                <w:rFonts w:ascii="Times New Roman" w:eastAsia="SimSun" w:hAnsi="Times New Roman"/>
              </w:rPr>
              <w:t>ЮЖНОЕ  ГУ</w:t>
            </w:r>
            <w:proofErr w:type="gramEnd"/>
            <w:r w:rsidRPr="00A1333E">
              <w:rPr>
                <w:rFonts w:ascii="Times New Roman" w:eastAsia="SimSun" w:hAnsi="Times New Roman"/>
              </w:rPr>
              <w:t xml:space="preserve"> БАНКА РОССИИ//</w:t>
            </w:r>
          </w:p>
          <w:p w:rsidR="00CB50F3" w:rsidRPr="00A1333E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УФК по Краснодарскому краю г.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Pr="00A1333E">
              <w:rPr>
                <w:rFonts w:ascii="Times New Roman" w:eastAsia="SimSun" w:hAnsi="Times New Roman"/>
              </w:rPr>
              <w:t>Краснодар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Заведующий Л.В Дементьева____________________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                </w:t>
            </w:r>
            <w:r>
              <w:rPr>
                <w:rFonts w:ascii="Times New Roman" w:eastAsia="SimSun" w:hAnsi="Times New Roman"/>
              </w:rPr>
              <w:t xml:space="preserve">                                      </w:t>
            </w:r>
            <w:r w:rsidRPr="00D02BD4">
              <w:rPr>
                <w:rFonts w:ascii="Times New Roman" w:eastAsia="SimSun" w:hAnsi="Times New Roman"/>
              </w:rPr>
              <w:t xml:space="preserve">  подпись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CB50F3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CB50F3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_________________________</w:t>
            </w:r>
            <w:r w:rsidRPr="00D02BD4">
              <w:rPr>
                <w:rFonts w:ascii="Times New Roman" w:eastAsia="SimSun" w:hAnsi="Times New Roman"/>
                <w:u w:val="single"/>
              </w:rPr>
              <w:t xml:space="preserve">  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серия_______ № 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выдан ___________________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кем _____________________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место жительства 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контактный телефон 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CB50F3" w:rsidRPr="00D02BD4" w:rsidRDefault="00CB50F3" w:rsidP="000476E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CB50F3" w:rsidRDefault="00CB50F3" w:rsidP="00CB50F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0F3" w:rsidRDefault="00CB50F3" w:rsidP="00CB50F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0F3" w:rsidRDefault="00CB50F3" w:rsidP="00CB5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CB50F3" w:rsidRDefault="00CB50F3" w:rsidP="00CB50F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0F3" w:rsidRDefault="00CB50F3" w:rsidP="00CB5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>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CB50F3" w:rsidRDefault="00CB50F3" w:rsidP="00CB50F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0F3" w:rsidRDefault="00CB50F3" w:rsidP="00CB5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50F3" w:rsidRDefault="00CB50F3" w:rsidP="00CB5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CB50F3" w:rsidRDefault="00CB50F3" w:rsidP="00CB50F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>(</w:t>
      </w:r>
      <w:proofErr w:type="gramStart"/>
      <w:r w:rsidRPr="00B7596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7596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p w:rsidR="00CB50F3" w:rsidRPr="00DE4B68" w:rsidRDefault="00CB50F3" w:rsidP="00CB50F3">
      <w:pPr>
        <w:pStyle w:val="a3"/>
        <w:rPr>
          <w:rFonts w:ascii="Times New Roman" w:hAnsi="Times New Roman"/>
          <w:color w:val="FF0000"/>
          <w:sz w:val="18"/>
          <w:szCs w:val="18"/>
        </w:rPr>
      </w:pPr>
    </w:p>
    <w:p w:rsidR="00CB50F3" w:rsidRDefault="00CB50F3" w:rsidP="0013405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405D" w:rsidRDefault="0013405D" w:rsidP="0013405D">
      <w:bookmarkStart w:id="0" w:name="_GoBack"/>
      <w:bookmarkEnd w:id="0"/>
    </w:p>
    <w:sectPr w:rsidR="0013405D" w:rsidSect="002A5AC1">
      <w:footerReference w:type="defaul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71" w:rsidRDefault="00F35971" w:rsidP="00781483">
      <w:pPr>
        <w:spacing w:after="0" w:line="240" w:lineRule="auto"/>
      </w:pPr>
      <w:r>
        <w:separator/>
      </w:r>
    </w:p>
  </w:endnote>
  <w:endnote w:type="continuationSeparator" w:id="0">
    <w:p w:rsidR="00F35971" w:rsidRDefault="00F35971" w:rsidP="0078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88311"/>
      <w:docPartObj>
        <w:docPartGallery w:val="Page Numbers (Bottom of Page)"/>
        <w:docPartUnique/>
      </w:docPartObj>
    </w:sdtPr>
    <w:sdtEndPr/>
    <w:sdtContent>
      <w:p w:rsidR="00781483" w:rsidRDefault="007814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F3">
          <w:rPr>
            <w:noProof/>
          </w:rPr>
          <w:t>6</w:t>
        </w:r>
        <w:r>
          <w:fldChar w:fldCharType="end"/>
        </w:r>
      </w:p>
    </w:sdtContent>
  </w:sdt>
  <w:p w:rsidR="00781483" w:rsidRDefault="00781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71" w:rsidRDefault="00F35971" w:rsidP="00781483">
      <w:pPr>
        <w:spacing w:after="0" w:line="240" w:lineRule="auto"/>
      </w:pPr>
      <w:r>
        <w:separator/>
      </w:r>
    </w:p>
  </w:footnote>
  <w:footnote w:type="continuationSeparator" w:id="0">
    <w:p w:rsidR="00F35971" w:rsidRDefault="00F35971" w:rsidP="0078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1"/>
    <w:rsid w:val="00055A8C"/>
    <w:rsid w:val="0013405D"/>
    <w:rsid w:val="001F534C"/>
    <w:rsid w:val="002A5AC1"/>
    <w:rsid w:val="00330F97"/>
    <w:rsid w:val="003D7377"/>
    <w:rsid w:val="00561237"/>
    <w:rsid w:val="00575922"/>
    <w:rsid w:val="00584554"/>
    <w:rsid w:val="005C7B8D"/>
    <w:rsid w:val="005E4E16"/>
    <w:rsid w:val="005E52BB"/>
    <w:rsid w:val="00781483"/>
    <w:rsid w:val="007F5885"/>
    <w:rsid w:val="00817CF4"/>
    <w:rsid w:val="00926606"/>
    <w:rsid w:val="009C5908"/>
    <w:rsid w:val="009D41DA"/>
    <w:rsid w:val="00A35C40"/>
    <w:rsid w:val="00CB50F3"/>
    <w:rsid w:val="00CD31EA"/>
    <w:rsid w:val="00D62206"/>
    <w:rsid w:val="00DF32F7"/>
    <w:rsid w:val="00F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D7A9-1842-47C5-92E6-C02FECA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A5A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F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ad32@mail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16</cp:revision>
  <cp:lastPrinted>2020-10-13T11:36:00Z</cp:lastPrinted>
  <dcterms:created xsi:type="dcterms:W3CDTF">2020-07-27T09:24:00Z</dcterms:created>
  <dcterms:modified xsi:type="dcterms:W3CDTF">2021-07-05T08:27:00Z</dcterms:modified>
</cp:coreProperties>
</file>